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453132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2C55FB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903511">
        <w:rPr>
          <w:rFonts w:ascii="Arial" w:eastAsia="MS Mincho" w:hAnsi="Arial" w:cs="Arial"/>
          <w:b/>
          <w:sz w:val="24"/>
          <w:szCs w:val="24"/>
        </w:rPr>
        <w:t>02870</w:t>
      </w:r>
    </w:p>
    <w:p w14:paraId="0ED16545" w14:textId="6568B52F" w:rsidR="0068254F" w:rsidRPr="00881E60" w:rsidRDefault="002C55FB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 February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 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62A6806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 xml:space="preserve">Title: </w:t>
      </w:r>
      <w:r w:rsidRPr="00AB3D40">
        <w:rPr>
          <w:rFonts w:ascii="Arial" w:hAnsi="Arial" w:cs="Arial"/>
          <w:b/>
        </w:rPr>
        <w:tab/>
      </w:r>
      <w:r w:rsidR="00FC6738" w:rsidRPr="00FC6738">
        <w:rPr>
          <w:rFonts w:ascii="Arial" w:hAnsi="Arial" w:cs="Arial"/>
          <w:lang w:eastAsia="zh-CN"/>
        </w:rPr>
        <w:t xml:space="preserve">Way forward on [110][325] </w:t>
      </w:r>
      <w:proofErr w:type="spellStart"/>
      <w:r w:rsidR="00FC6738" w:rsidRPr="00FC6738">
        <w:rPr>
          <w:rFonts w:ascii="Arial" w:hAnsi="Arial" w:cs="Arial"/>
          <w:lang w:eastAsia="zh-CN"/>
        </w:rPr>
        <w:t>NR_redcap_enh_demod</w:t>
      </w:r>
      <w:proofErr w:type="spellEnd"/>
    </w:p>
    <w:p w14:paraId="73AD8CE3" w14:textId="0F4B5ADA" w:rsidR="00E61455" w:rsidRPr="00FC6738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FC6738">
        <w:rPr>
          <w:rFonts w:ascii="Arial" w:hAnsi="Arial" w:cs="Arial"/>
          <w:b/>
        </w:rPr>
        <w:t>Agenda Item:</w:t>
      </w:r>
      <w:r w:rsidRPr="00FC6738">
        <w:rPr>
          <w:rFonts w:ascii="Arial" w:hAnsi="Arial" w:cs="Arial"/>
          <w:b/>
        </w:rPr>
        <w:tab/>
      </w:r>
      <w:r w:rsidR="00FC6738">
        <w:rPr>
          <w:rFonts w:ascii="Arial" w:hAnsi="Arial" w:cs="Arial"/>
          <w:lang w:eastAsia="zh-CN"/>
        </w:rPr>
        <w:t>8.23.5</w:t>
      </w:r>
    </w:p>
    <w:p w14:paraId="6402E503" w14:textId="43CA8D3B" w:rsidR="00D84BD0" w:rsidRPr="00FC6738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FC6738">
        <w:rPr>
          <w:rFonts w:ascii="Arial" w:hAnsi="Arial" w:cs="Arial"/>
          <w:b/>
        </w:rPr>
        <w:t xml:space="preserve">Source: </w:t>
      </w:r>
      <w:r w:rsidRPr="00FC6738">
        <w:rPr>
          <w:rFonts w:ascii="Arial" w:hAnsi="Arial" w:cs="Arial"/>
          <w:b/>
        </w:rPr>
        <w:tab/>
      </w:r>
      <w:r w:rsidR="00FC6738" w:rsidRPr="00FC6738">
        <w:rPr>
          <w:rFonts w:ascii="Arial" w:hAnsi="Arial" w:cs="Arial"/>
          <w:b/>
        </w:rPr>
        <w:t>Eric</w:t>
      </w:r>
      <w:r w:rsidR="00FC6738">
        <w:rPr>
          <w:rFonts w:ascii="Arial" w:hAnsi="Arial" w:cs="Arial"/>
          <w:b/>
        </w:rPr>
        <w:t>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AB3D40">
        <w:rPr>
          <w:rFonts w:ascii="Arial" w:hAnsi="Arial" w:cs="Arial"/>
          <w:b/>
        </w:rPr>
        <w:t>Document for:</w:t>
      </w:r>
      <w:r w:rsidRPr="00AB3D40">
        <w:rPr>
          <w:rFonts w:ascii="Arial" w:hAnsi="Arial" w:cs="Arial"/>
          <w:b/>
        </w:rPr>
        <w:tab/>
      </w:r>
      <w:r w:rsidR="00280D59">
        <w:rPr>
          <w:rFonts w:ascii="Arial" w:hAnsi="Arial" w:cs="Arial"/>
          <w:lang w:eastAsia="zh-CN"/>
        </w:rPr>
        <w:t>Approval</w:t>
      </w:r>
    </w:p>
    <w:p w14:paraId="6E810FAA" w14:textId="0AB914DD" w:rsidR="00EF3FF4" w:rsidRPr="00F57F14" w:rsidRDefault="00EE4BB6" w:rsidP="003E08FC">
      <w:pPr>
        <w:pStyle w:val="Heading1"/>
        <w:rPr>
          <w:lang w:val="en-US" w:eastAsia="zh-CN"/>
        </w:rPr>
      </w:pPr>
      <w:r>
        <w:rPr>
          <w:lang w:val="en-US"/>
        </w:rPr>
        <w:t>For a</w:t>
      </w:r>
      <w:r w:rsidR="00F57F14" w:rsidRPr="00F57F14">
        <w:rPr>
          <w:lang w:val="en-US"/>
        </w:rPr>
        <w:t>greem</w:t>
      </w:r>
      <w:r w:rsidR="00F57F14">
        <w:rPr>
          <w:lang w:val="en-US"/>
        </w:rPr>
        <w:t>ents</w:t>
      </w:r>
    </w:p>
    <w:p w14:paraId="73F5CAAB" w14:textId="71B19079" w:rsidR="008758BD" w:rsidRPr="008758BD" w:rsidRDefault="008758BD" w:rsidP="008758BD">
      <w:pPr>
        <w:pStyle w:val="Heading2"/>
        <w:rPr>
          <w:lang w:val="en-US"/>
        </w:rPr>
      </w:pPr>
      <w:r>
        <w:rPr>
          <w:lang w:val="en-US"/>
        </w:rPr>
        <w:t>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58BD" w:rsidRPr="00F57A79" w14:paraId="19ABD0DF" w14:textId="77777777" w:rsidTr="000A1D93">
        <w:tc>
          <w:tcPr>
            <w:tcW w:w="9631" w:type="dxa"/>
          </w:tcPr>
          <w:p w14:paraId="376D0300" w14:textId="77777777" w:rsidR="008758BD" w:rsidRPr="00F57A79" w:rsidRDefault="008758BD" w:rsidP="000A1D93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F57A79">
              <w:rPr>
                <w:color w:val="000000" w:themeColor="text1"/>
                <w:szCs w:val="24"/>
                <w:lang w:eastAsia="zh-CN"/>
              </w:rPr>
              <w:t>RAN4#110, February 2024 (This meeting)</w:t>
            </w:r>
          </w:p>
          <w:p w14:paraId="6C18DAA8" w14:textId="77777777" w:rsidR="008758BD" w:rsidRPr="00F57A79" w:rsidRDefault="008758BD" w:rsidP="008758BD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Agree with the work plan.</w:t>
            </w:r>
          </w:p>
          <w:p w14:paraId="10896010" w14:textId="77777777" w:rsidR="008758BD" w:rsidRPr="00F57A79" w:rsidRDefault="008758BD" w:rsidP="008758BD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Discuss the scope of UE demodulation and CSI reporting requirements.</w:t>
            </w:r>
          </w:p>
          <w:p w14:paraId="0136F133" w14:textId="77777777" w:rsidR="008758BD" w:rsidRPr="00F57A79" w:rsidRDefault="008758BD" w:rsidP="008758BD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Agree with the initial simulation assumption for UE demodulation and CSI reporting requirements.</w:t>
            </w:r>
          </w:p>
          <w:p w14:paraId="33CFEB86" w14:textId="77777777" w:rsidR="008758BD" w:rsidRPr="00F57A79" w:rsidRDefault="008758BD" w:rsidP="000A1D93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F57A79">
              <w:rPr>
                <w:color w:val="000000" w:themeColor="text1"/>
                <w:szCs w:val="24"/>
                <w:lang w:eastAsia="zh-CN"/>
              </w:rPr>
              <w:t>RAN4#110-bis, April 2024</w:t>
            </w:r>
          </w:p>
          <w:p w14:paraId="4A8B3DC9" w14:textId="77777777" w:rsidR="008758BD" w:rsidRPr="00F57A79" w:rsidRDefault="008758BD" w:rsidP="008758B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Collect the initial simulation results for alignment.</w:t>
            </w:r>
          </w:p>
          <w:p w14:paraId="5ACE1FA6" w14:textId="77777777" w:rsidR="008758BD" w:rsidRPr="00F57A79" w:rsidRDefault="008758BD" w:rsidP="008758B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Finalize the test parameters for UE demodulation and CSI reporting requirements.</w:t>
            </w:r>
          </w:p>
          <w:p w14:paraId="30A0FA5F" w14:textId="77777777" w:rsidR="008758BD" w:rsidRPr="00F57A79" w:rsidRDefault="008758BD" w:rsidP="008758BD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 xml:space="preserve">Decide the CR work split for TS 38.101-4. </w:t>
            </w:r>
          </w:p>
          <w:p w14:paraId="2AB1EAE6" w14:textId="77777777" w:rsidR="008758BD" w:rsidRPr="00F57A79" w:rsidRDefault="008758BD" w:rsidP="000A1D93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F57A79">
              <w:rPr>
                <w:color w:val="000000" w:themeColor="text1"/>
                <w:szCs w:val="24"/>
                <w:lang w:eastAsia="zh-CN"/>
              </w:rPr>
              <w:t>RAN4#111, May 2024</w:t>
            </w:r>
          </w:p>
          <w:p w14:paraId="068D51F9" w14:textId="77777777" w:rsidR="008758BD" w:rsidRPr="00F57A79" w:rsidRDefault="008758BD" w:rsidP="008758B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Collect the simulation results.</w:t>
            </w:r>
          </w:p>
          <w:p w14:paraId="768E7DD1" w14:textId="77777777" w:rsidR="008758BD" w:rsidRPr="00F57A79" w:rsidRDefault="008758BD" w:rsidP="008758B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Agree with the UE demodulation and CSI reporting requirements based on the simulation results with impairments.</w:t>
            </w:r>
          </w:p>
          <w:p w14:paraId="537DBC40" w14:textId="77777777" w:rsidR="008758BD" w:rsidRPr="00F57A79" w:rsidRDefault="008758BD" w:rsidP="008758BD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textAlignment w:val="baseline"/>
              <w:rPr>
                <w:rFonts w:eastAsia="Yu Mincho"/>
                <w:color w:val="000000" w:themeColor="text1"/>
                <w:szCs w:val="24"/>
                <w:lang w:eastAsia="zh-CN"/>
              </w:rPr>
            </w:pPr>
            <w:r w:rsidRPr="00F57A79">
              <w:rPr>
                <w:rFonts w:eastAsia="Yu Mincho"/>
                <w:color w:val="000000" w:themeColor="text1"/>
                <w:szCs w:val="24"/>
                <w:lang w:eastAsia="zh-CN"/>
              </w:rPr>
              <w:t>Agree with the CR for TS38.101-4.</w:t>
            </w:r>
          </w:p>
        </w:tc>
      </w:tr>
    </w:tbl>
    <w:p w14:paraId="5D2CE52A" w14:textId="77777777" w:rsidR="008758BD" w:rsidRDefault="008758BD" w:rsidP="008758BD">
      <w:pPr>
        <w:rPr>
          <w:lang w:eastAsia="en-GB"/>
        </w:rPr>
      </w:pPr>
    </w:p>
    <w:p w14:paraId="5E1498A4" w14:textId="3C58DC6B" w:rsidR="008758BD" w:rsidRDefault="008758BD" w:rsidP="008758BD">
      <w:pPr>
        <w:pStyle w:val="Heading2"/>
      </w:pPr>
      <w:r w:rsidRPr="00FB0FA0">
        <w:t xml:space="preserve">UE demodulation </w:t>
      </w:r>
      <w:r>
        <w:t xml:space="preserve">and CSI reporting </w:t>
      </w:r>
      <w:r w:rsidRPr="00FB0FA0">
        <w:t>requirements</w:t>
      </w:r>
    </w:p>
    <w:p w14:paraId="747C7F87" w14:textId="49ADFD12" w:rsidR="00D852C0" w:rsidRPr="00D852C0" w:rsidRDefault="00D852C0" w:rsidP="00D852C0">
      <w:pPr>
        <w:pStyle w:val="Heading3"/>
      </w:pPr>
      <w:r>
        <w:t>UE demodulation requirements</w:t>
      </w:r>
    </w:p>
    <w:p w14:paraId="149FAD0E" w14:textId="4CBEBFC9" w:rsidR="00D852C0" w:rsidRPr="00D852C0" w:rsidRDefault="00D852C0" w:rsidP="00D852C0">
      <w:pPr>
        <w:rPr>
          <w:lang w:val="en-GB" w:eastAsia="en-GB"/>
        </w:rPr>
      </w:pPr>
      <w:r>
        <w:rPr>
          <w:b/>
          <w:color w:val="000000" w:themeColor="text1"/>
          <w:u w:val="single"/>
          <w:lang w:eastAsia="ko-KR"/>
        </w:rPr>
        <w:t>Scope of UE demodulation performance part</w:t>
      </w:r>
    </w:p>
    <w:p w14:paraId="76678B0C" w14:textId="23304429" w:rsidR="00197DD3" w:rsidRDefault="00197DD3" w:rsidP="00197DD3">
      <w:pPr>
        <w:pStyle w:val="ListParagraph"/>
        <w:numPr>
          <w:ilvl w:val="0"/>
          <w:numId w:val="35"/>
        </w:numPr>
        <w:ind w:firstLineChars="0"/>
        <w:rPr>
          <w:lang w:eastAsia="en-GB"/>
        </w:rPr>
      </w:pPr>
      <w:r w:rsidRPr="00197DD3">
        <w:rPr>
          <w:lang w:eastAsia="en-GB"/>
        </w:rPr>
        <w:t xml:space="preserve">Rel-18 </w:t>
      </w:r>
      <w:proofErr w:type="spellStart"/>
      <w:r w:rsidRPr="00197DD3">
        <w:rPr>
          <w:lang w:eastAsia="en-GB"/>
        </w:rPr>
        <w:t>eRedCap</w:t>
      </w:r>
      <w:proofErr w:type="spellEnd"/>
      <w:r w:rsidRPr="00197DD3">
        <w:rPr>
          <w:lang w:eastAsia="en-GB"/>
        </w:rPr>
        <w:t xml:space="preserve"> UE demodulation performance part focus only on Rel-18 </w:t>
      </w:r>
      <w:proofErr w:type="spellStart"/>
      <w:r w:rsidRPr="00197DD3">
        <w:rPr>
          <w:lang w:eastAsia="en-GB"/>
        </w:rPr>
        <w:t>eRedCap</w:t>
      </w:r>
      <w:proofErr w:type="spellEnd"/>
      <w:r w:rsidRPr="00197DD3">
        <w:rPr>
          <w:lang w:eastAsia="en-GB"/>
        </w:rPr>
        <w:t xml:space="preserve"> UE. Rel-18 </w:t>
      </w:r>
      <w:proofErr w:type="spellStart"/>
      <w:r w:rsidRPr="00197DD3">
        <w:rPr>
          <w:lang w:eastAsia="en-GB"/>
        </w:rPr>
        <w:t>eRedCap</w:t>
      </w:r>
      <w:proofErr w:type="spellEnd"/>
      <w:r w:rsidRPr="00197DD3">
        <w:rPr>
          <w:lang w:eastAsia="en-GB"/>
        </w:rPr>
        <w:t xml:space="preserve"> UE demodulation requirements are specified for UE indicating support of supportOfERedCap-r18.</w:t>
      </w:r>
    </w:p>
    <w:p w14:paraId="0910D4AC" w14:textId="2B223179" w:rsidR="00197DD3" w:rsidRPr="00197DD3" w:rsidRDefault="00D852C0" w:rsidP="00197DD3">
      <w:pPr>
        <w:rPr>
          <w:lang w:eastAsia="en-GB"/>
        </w:rPr>
      </w:pPr>
      <w:r w:rsidRPr="00B94F30">
        <w:rPr>
          <w:b/>
          <w:color w:val="000000" w:themeColor="text1"/>
          <w:u w:val="single"/>
          <w:lang w:eastAsia="ko-KR"/>
        </w:rPr>
        <w:t>Whether to define PDSCH demodulation requirement</w:t>
      </w:r>
      <w:r>
        <w:rPr>
          <w:b/>
          <w:color w:val="000000" w:themeColor="text1"/>
          <w:u w:val="single"/>
          <w:lang w:eastAsia="ko-KR"/>
        </w:rPr>
        <w:t>s</w:t>
      </w:r>
    </w:p>
    <w:p w14:paraId="54711381" w14:textId="1335B2A6" w:rsidR="00D852C0" w:rsidRPr="00D852C0" w:rsidRDefault="00D852C0" w:rsidP="00D852C0">
      <w:pPr>
        <w:pStyle w:val="ListParagraph"/>
        <w:numPr>
          <w:ilvl w:val="0"/>
          <w:numId w:val="35"/>
        </w:numPr>
        <w:ind w:firstLineChars="0"/>
        <w:rPr>
          <w:bCs/>
          <w:lang w:eastAsia="zh-CN"/>
        </w:rPr>
      </w:pPr>
      <w:r w:rsidRPr="00D852C0">
        <w:rPr>
          <w:bCs/>
          <w:lang w:eastAsia="zh-CN"/>
        </w:rPr>
        <w:t xml:space="preserve">Define new PDSCH demodulation requirements for Rel-18 </w:t>
      </w:r>
      <w:proofErr w:type="spellStart"/>
      <w:r w:rsidRPr="00D852C0">
        <w:rPr>
          <w:bCs/>
          <w:lang w:eastAsia="zh-CN"/>
        </w:rPr>
        <w:t>eRedCap</w:t>
      </w:r>
      <w:proofErr w:type="spellEnd"/>
      <w:r w:rsidRPr="00D852C0">
        <w:rPr>
          <w:bCs/>
          <w:lang w:eastAsia="zh-CN"/>
        </w:rPr>
        <w:t xml:space="preserve"> UEs in FR1.</w:t>
      </w:r>
    </w:p>
    <w:p w14:paraId="31EB8705" w14:textId="77777777" w:rsidR="00D852C0" w:rsidRDefault="00D852C0" w:rsidP="003E08FC">
      <w:pPr>
        <w:rPr>
          <w:b/>
          <w:lang w:eastAsia="zh-CN"/>
        </w:rPr>
      </w:pPr>
    </w:p>
    <w:p w14:paraId="4A86DCDA" w14:textId="7495D896" w:rsidR="00D852C0" w:rsidRDefault="00D852C0" w:rsidP="003E08FC">
      <w:pPr>
        <w:rPr>
          <w:b/>
          <w:color w:val="000000" w:themeColor="text1"/>
          <w:u w:val="single"/>
          <w:lang w:eastAsia="ko-KR"/>
        </w:rPr>
      </w:pPr>
      <w:r w:rsidRPr="00B94F30">
        <w:rPr>
          <w:b/>
          <w:color w:val="000000" w:themeColor="text1"/>
          <w:u w:val="single"/>
          <w:lang w:eastAsia="ko-KR"/>
        </w:rPr>
        <w:t xml:space="preserve">Supported UE </w:t>
      </w:r>
      <w:proofErr w:type="gramStart"/>
      <w:r w:rsidRPr="00B94F30">
        <w:rPr>
          <w:b/>
          <w:color w:val="000000" w:themeColor="text1"/>
          <w:u w:val="single"/>
          <w:lang w:eastAsia="ko-KR"/>
        </w:rPr>
        <w:t>capability</w:t>
      </w:r>
      <w:proofErr w:type="gramEnd"/>
    </w:p>
    <w:p w14:paraId="5EB80840" w14:textId="5C3FE2DA" w:rsidR="00D852C0" w:rsidRPr="00D852C0" w:rsidRDefault="00D852C0" w:rsidP="00D852C0">
      <w:pPr>
        <w:rPr>
          <w:bCs/>
          <w:color w:val="000000" w:themeColor="text1"/>
          <w:lang w:eastAsia="ko-KR"/>
        </w:rPr>
      </w:pPr>
      <w:r w:rsidRPr="00D852C0">
        <w:rPr>
          <w:bCs/>
          <w:color w:val="000000" w:themeColor="text1"/>
          <w:lang w:eastAsia="ko-KR"/>
        </w:rPr>
        <w:t>Define PDSCH</w:t>
      </w:r>
      <w:r w:rsidR="00866E32">
        <w:rPr>
          <w:bCs/>
          <w:color w:val="000000" w:themeColor="text1"/>
          <w:lang w:eastAsia="ko-KR"/>
        </w:rPr>
        <w:t xml:space="preserve"> demodulation requirements</w:t>
      </w:r>
      <w:r w:rsidRPr="00D852C0">
        <w:rPr>
          <w:bCs/>
          <w:color w:val="000000" w:themeColor="text1"/>
          <w:lang w:eastAsia="ko-KR"/>
        </w:rPr>
        <w:t xml:space="preserve"> targeting:</w:t>
      </w:r>
    </w:p>
    <w:p w14:paraId="552161C8" w14:textId="7712EF87" w:rsidR="00D852C0" w:rsidRPr="007F1689" w:rsidRDefault="004370F9" w:rsidP="007F1689">
      <w:pPr>
        <w:pStyle w:val="ListParagraph"/>
        <w:numPr>
          <w:ilvl w:val="0"/>
          <w:numId w:val="35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UE n</w:t>
      </w:r>
      <w:r w:rsidR="00D852C0" w:rsidRPr="007F1689">
        <w:rPr>
          <w:bCs/>
          <w:color w:val="000000" w:themeColor="text1"/>
          <w:lang w:eastAsia="ko-KR"/>
        </w:rPr>
        <w:t>ot supporting eRedCapNotReducedBB-BW-r18 (FG 48-1)</w:t>
      </w:r>
    </w:p>
    <w:p w14:paraId="629455EF" w14:textId="4466EED5" w:rsidR="00D852C0" w:rsidRPr="007F1689" w:rsidRDefault="004370F9" w:rsidP="007F1689">
      <w:pPr>
        <w:pStyle w:val="ListParagraph"/>
        <w:numPr>
          <w:ilvl w:val="0"/>
          <w:numId w:val="35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UE s</w:t>
      </w:r>
      <w:r w:rsidR="00D852C0" w:rsidRPr="007F1689">
        <w:rPr>
          <w:bCs/>
          <w:color w:val="000000" w:themeColor="text1"/>
          <w:lang w:eastAsia="ko-KR"/>
        </w:rPr>
        <w:t>upporting eRedCapNotReducedBB-BW-r18 (FG 48-2)</w:t>
      </w:r>
    </w:p>
    <w:p w14:paraId="3CA3C799" w14:textId="7F95B2A6" w:rsidR="00D852C0" w:rsidRDefault="007F1689" w:rsidP="00D852C0">
      <w:pPr>
        <w:rPr>
          <w:bCs/>
          <w:color w:val="000000" w:themeColor="text1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Test setup</w:t>
      </w:r>
    </w:p>
    <w:p w14:paraId="37E35895" w14:textId="0E963B74" w:rsidR="007F1689" w:rsidRDefault="007F1689" w:rsidP="007F1689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 w:rsidRPr="007F1689">
        <w:rPr>
          <w:bCs/>
          <w:color w:val="000000" w:themeColor="text1"/>
          <w:lang w:eastAsia="ko-KR"/>
        </w:rPr>
        <w:t>Specify PDSCH demodulation requirements for both 1Rx and 2Rx configurations, and for TDD, FDD and HD-FDD configurations.</w:t>
      </w:r>
    </w:p>
    <w:p w14:paraId="40ECAD5A" w14:textId="70FD50B7" w:rsidR="004370F9" w:rsidRDefault="004370F9" w:rsidP="004370F9">
      <w:pPr>
        <w:rPr>
          <w:b/>
          <w:color w:val="000000" w:themeColor="text1"/>
          <w:u w:val="single"/>
          <w:lang w:eastAsia="ko-KR"/>
        </w:rPr>
      </w:pPr>
      <w:r w:rsidRPr="00EE3671">
        <w:rPr>
          <w:b/>
          <w:color w:val="000000" w:themeColor="text1"/>
          <w:u w:val="single"/>
          <w:lang w:eastAsia="ko-KR"/>
        </w:rPr>
        <w:t>PDSCH test cases for UE not supporting eRedCapNotReducedBB-BW-r18 (FG 48-1, supportOfERedCap-r18 only)</w:t>
      </w:r>
    </w:p>
    <w:p w14:paraId="53C64932" w14:textId="3FFED87B" w:rsidR="00217A84" w:rsidRDefault="00217A84" w:rsidP="00217A84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RAN4 define the following PDSCH demodulation requirements.</w:t>
      </w:r>
    </w:p>
    <w:p w14:paraId="2464F863" w14:textId="24C0590E" w:rsidR="00217A84" w:rsidRDefault="00217A84" w:rsidP="00217A84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30"/>
        <w:gridCol w:w="1738"/>
        <w:gridCol w:w="1108"/>
        <w:gridCol w:w="1066"/>
        <w:gridCol w:w="1147"/>
        <w:gridCol w:w="1222"/>
        <w:gridCol w:w="1571"/>
      </w:tblGrid>
      <w:tr w:rsidR="002D4276" w:rsidRPr="00EE3671" w14:paraId="51550ECC" w14:textId="77777777" w:rsidTr="00206A53">
        <w:tc>
          <w:tcPr>
            <w:tcW w:w="1275" w:type="dxa"/>
          </w:tcPr>
          <w:p w14:paraId="589A3FAC" w14:textId="77777777" w:rsidR="002D4276" w:rsidRDefault="002D4276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30" w:type="dxa"/>
          </w:tcPr>
          <w:p w14:paraId="0BACAE62" w14:textId="5AF73432" w:rsidR="002D4276" w:rsidRPr="00EE3671" w:rsidRDefault="002D4276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738" w:type="dxa"/>
          </w:tcPr>
          <w:p w14:paraId="7AAA9AB9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7DFEA317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2CC39B2C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6724BD86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0787B605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7C5E8659" w14:textId="77777777" w:rsidR="002D4276" w:rsidRPr="00EE3671" w:rsidRDefault="002D4276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2D4276" w:rsidRPr="00EE3671" w14:paraId="72F49AC6" w14:textId="77777777" w:rsidTr="00206A53">
        <w:tc>
          <w:tcPr>
            <w:tcW w:w="1275" w:type="dxa"/>
          </w:tcPr>
          <w:p w14:paraId="61CCEB98" w14:textId="72A6A04D" w:rsidR="002D4276" w:rsidRDefault="002D4276" w:rsidP="00975630">
            <w:pPr>
              <w:pStyle w:val="TAC"/>
            </w:pPr>
            <w:r>
              <w:t>QPSK</w:t>
            </w:r>
          </w:p>
        </w:tc>
        <w:tc>
          <w:tcPr>
            <w:tcW w:w="1330" w:type="dxa"/>
          </w:tcPr>
          <w:p w14:paraId="47259BB9" w14:textId="327F898E" w:rsidR="002D4276" w:rsidRPr="00EE3671" w:rsidRDefault="002D4276" w:rsidP="00975630">
            <w:pPr>
              <w:pStyle w:val="TAC"/>
            </w:pPr>
            <w:r>
              <w:t>1Rx/2Rx</w:t>
            </w:r>
          </w:p>
        </w:tc>
        <w:tc>
          <w:tcPr>
            <w:tcW w:w="1738" w:type="dxa"/>
          </w:tcPr>
          <w:p w14:paraId="08D3EC77" w14:textId="6746088C" w:rsidR="002D4276" w:rsidRPr="00EE3671" w:rsidRDefault="002D4276" w:rsidP="00975630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08" w:type="dxa"/>
          </w:tcPr>
          <w:p w14:paraId="4523460E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066" w:type="dxa"/>
          </w:tcPr>
          <w:p w14:paraId="75436318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353D9205" w14:textId="77777777" w:rsidR="002D4276" w:rsidRPr="00217A84" w:rsidRDefault="002D4276" w:rsidP="00975630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16179EDD" w14:textId="77777777" w:rsidR="002D4276" w:rsidRPr="00EE3671" w:rsidRDefault="002D4276" w:rsidP="00975630">
            <w:pPr>
              <w:pStyle w:val="TAC"/>
            </w:pPr>
            <w:r w:rsidRPr="00EE3671">
              <w:t>1928</w:t>
            </w:r>
          </w:p>
        </w:tc>
        <w:tc>
          <w:tcPr>
            <w:tcW w:w="1571" w:type="dxa"/>
          </w:tcPr>
          <w:p w14:paraId="23363DFB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2D4276" w:rsidRPr="00EE3671" w14:paraId="56E3F2A0" w14:textId="77777777" w:rsidTr="00206A53">
        <w:tc>
          <w:tcPr>
            <w:tcW w:w="1275" w:type="dxa"/>
          </w:tcPr>
          <w:p w14:paraId="6ECC5525" w14:textId="026B9386" w:rsidR="002D4276" w:rsidRDefault="002D4276" w:rsidP="0097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30" w:type="dxa"/>
          </w:tcPr>
          <w:p w14:paraId="2CE2A0E8" w14:textId="3E9B81B8" w:rsidR="002D4276" w:rsidRPr="00EE3671" w:rsidRDefault="002D4276" w:rsidP="0097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1Rx/2Rx</w:t>
            </w:r>
          </w:p>
        </w:tc>
        <w:tc>
          <w:tcPr>
            <w:tcW w:w="1738" w:type="dxa"/>
          </w:tcPr>
          <w:p w14:paraId="0D43AB3E" w14:textId="2AD52C90" w:rsidR="002D4276" w:rsidRPr="00EE3671" w:rsidRDefault="002D4276" w:rsidP="0097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108" w:type="dxa"/>
          </w:tcPr>
          <w:p w14:paraId="780D1D85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066" w:type="dxa"/>
          </w:tcPr>
          <w:p w14:paraId="2A3279C5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6D76372E" w14:textId="77777777" w:rsidR="002D4276" w:rsidRPr="00217A84" w:rsidRDefault="002D4276" w:rsidP="00975630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6B2FDDE3" w14:textId="77777777" w:rsidR="002D4276" w:rsidRPr="00EE3671" w:rsidRDefault="002D4276" w:rsidP="00975630">
            <w:pPr>
              <w:pStyle w:val="TAC"/>
            </w:pPr>
            <w:r w:rsidRPr="00EE3671">
              <w:t>6272</w:t>
            </w:r>
          </w:p>
        </w:tc>
        <w:tc>
          <w:tcPr>
            <w:tcW w:w="1571" w:type="dxa"/>
          </w:tcPr>
          <w:p w14:paraId="2660492C" w14:textId="77777777" w:rsidR="002D4276" w:rsidRPr="00EE3671" w:rsidRDefault="002D4276" w:rsidP="00975630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</w:tr>
    </w:tbl>
    <w:p w14:paraId="6939F84E" w14:textId="77777777" w:rsidR="00217A84" w:rsidRPr="00217A84" w:rsidRDefault="00217A84" w:rsidP="00217A84">
      <w:pPr>
        <w:rPr>
          <w:bCs/>
          <w:color w:val="000000" w:themeColor="text1"/>
          <w:lang w:eastAsia="ko-KR"/>
        </w:rPr>
      </w:pPr>
    </w:p>
    <w:p w14:paraId="03F50A7F" w14:textId="0A5960CE" w:rsidR="00217A84" w:rsidRPr="00217A84" w:rsidRDefault="00217A84" w:rsidP="00217A84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A04EA3" w:rsidRPr="00EE3671" w14:paraId="3BC57531" w14:textId="77777777" w:rsidTr="00206A53">
        <w:tc>
          <w:tcPr>
            <w:tcW w:w="1289" w:type="dxa"/>
          </w:tcPr>
          <w:p w14:paraId="0466D7BA" w14:textId="77777777" w:rsidR="00A04EA3" w:rsidRDefault="00A04EA3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56E61921" w14:textId="4AD910D0" w:rsidR="00A04EA3" w:rsidRPr="00EE3671" w:rsidRDefault="00A04EA3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2E09CFBA" w14:textId="5F3A33E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4972CB97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53F94276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1C778435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3017A8D7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16B513CE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04EA3" w:rsidRPr="00EE3671" w14:paraId="0C80FA7B" w14:textId="77777777" w:rsidTr="00206A53">
        <w:tc>
          <w:tcPr>
            <w:tcW w:w="1289" w:type="dxa"/>
          </w:tcPr>
          <w:p w14:paraId="6DFF0D39" w14:textId="62D9AB36" w:rsidR="00A04EA3" w:rsidRDefault="00A04EA3" w:rsidP="00A04EA3">
            <w:pPr>
              <w:pStyle w:val="TAC"/>
            </w:pPr>
            <w:r>
              <w:t>QPSK</w:t>
            </w:r>
          </w:p>
        </w:tc>
        <w:tc>
          <w:tcPr>
            <w:tcW w:w="1316" w:type="dxa"/>
          </w:tcPr>
          <w:p w14:paraId="22017AF8" w14:textId="610A94E5" w:rsidR="00A04EA3" w:rsidRPr="00EE3671" w:rsidRDefault="00A04EA3" w:rsidP="00A04EA3">
            <w:pPr>
              <w:pStyle w:val="TAC"/>
            </w:pPr>
            <w:r>
              <w:t>1Rx/2Rx</w:t>
            </w:r>
          </w:p>
        </w:tc>
        <w:tc>
          <w:tcPr>
            <w:tcW w:w="1687" w:type="dxa"/>
          </w:tcPr>
          <w:p w14:paraId="212DAAD9" w14:textId="703F264A" w:rsidR="00A04EA3" w:rsidRPr="00EE3671" w:rsidRDefault="00A04EA3" w:rsidP="00A04EA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039" w:type="dxa"/>
          </w:tcPr>
          <w:p w14:paraId="70001CB2" w14:textId="14EA0E04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105" w:type="dxa"/>
          </w:tcPr>
          <w:p w14:paraId="4F59DF03" w14:textId="13598B46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77" w:type="dxa"/>
          </w:tcPr>
          <w:p w14:paraId="45CD43CA" w14:textId="657B2B05" w:rsidR="00A04EA3" w:rsidRPr="00376079" w:rsidRDefault="00A04EA3" w:rsidP="00A04EA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6EAE8415" w14:textId="2956A7A1" w:rsidR="00A04EA3" w:rsidRPr="00EE3671" w:rsidRDefault="00A04EA3" w:rsidP="00A04EA3">
            <w:pPr>
              <w:pStyle w:val="TAC"/>
            </w:pPr>
            <w:r w:rsidRPr="00EE3671">
              <w:t>928</w:t>
            </w:r>
          </w:p>
        </w:tc>
        <w:tc>
          <w:tcPr>
            <w:tcW w:w="1588" w:type="dxa"/>
          </w:tcPr>
          <w:p w14:paraId="380E0274" w14:textId="7B51A0AF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04EA3" w:rsidRPr="00EE3671" w14:paraId="74995761" w14:textId="77777777" w:rsidTr="00206A53">
        <w:tc>
          <w:tcPr>
            <w:tcW w:w="1289" w:type="dxa"/>
          </w:tcPr>
          <w:p w14:paraId="021DFFB3" w14:textId="538A0EF5" w:rsidR="00A04EA3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16" w:type="dxa"/>
          </w:tcPr>
          <w:p w14:paraId="32D1A545" w14:textId="3BA3486B" w:rsidR="00A04EA3" w:rsidRPr="00EE3671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1Rx/2Rx</w:t>
            </w:r>
          </w:p>
        </w:tc>
        <w:tc>
          <w:tcPr>
            <w:tcW w:w="1687" w:type="dxa"/>
          </w:tcPr>
          <w:p w14:paraId="4B15E818" w14:textId="1E1D0E80" w:rsidR="00A04EA3" w:rsidRPr="00EE3671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039" w:type="dxa"/>
          </w:tcPr>
          <w:p w14:paraId="2275CF64" w14:textId="5AC6F516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105" w:type="dxa"/>
          </w:tcPr>
          <w:p w14:paraId="1CA1EDAC" w14:textId="4BB35320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0B2797C2" w14:textId="50C25B45" w:rsidR="00A04EA3" w:rsidRPr="00376079" w:rsidRDefault="00A04EA3" w:rsidP="00A04EA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08F5B0C4" w14:textId="3241ADE4" w:rsidR="00A04EA3" w:rsidRPr="00EE3671" w:rsidRDefault="00A04EA3" w:rsidP="00A04EA3">
            <w:pPr>
              <w:pStyle w:val="TAC"/>
            </w:pPr>
            <w:r w:rsidRPr="00EE3671">
              <w:t>3104</w:t>
            </w:r>
          </w:p>
        </w:tc>
        <w:tc>
          <w:tcPr>
            <w:tcW w:w="1588" w:type="dxa"/>
          </w:tcPr>
          <w:p w14:paraId="548B0706" w14:textId="769C0EA6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TDLC300-100</w:t>
            </w:r>
          </w:p>
        </w:tc>
      </w:tr>
    </w:tbl>
    <w:p w14:paraId="6DFAB18A" w14:textId="77777777" w:rsidR="004370F9" w:rsidRDefault="004370F9" w:rsidP="004370F9">
      <w:pPr>
        <w:rPr>
          <w:bCs/>
          <w:color w:val="000000" w:themeColor="text1"/>
          <w:lang w:eastAsia="ko-KR"/>
        </w:rPr>
      </w:pPr>
    </w:p>
    <w:p w14:paraId="1D8E8DC4" w14:textId="52BFF98B" w:rsidR="004370F9" w:rsidRPr="00B94F30" w:rsidRDefault="0038465F" w:rsidP="004370F9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PDSCH t</w:t>
      </w:r>
      <w:r w:rsidR="004370F9" w:rsidRPr="00B94F30">
        <w:rPr>
          <w:b/>
          <w:color w:val="000000" w:themeColor="text1"/>
          <w:u w:val="single"/>
          <w:lang w:eastAsia="ko-KR"/>
        </w:rPr>
        <w:t xml:space="preserve">est cases for </w:t>
      </w:r>
      <w:r w:rsidR="004370F9">
        <w:rPr>
          <w:b/>
          <w:color w:val="000000" w:themeColor="text1"/>
          <w:u w:val="single"/>
          <w:lang w:eastAsia="ko-KR"/>
        </w:rPr>
        <w:t xml:space="preserve">UE supporting </w:t>
      </w:r>
      <w:r w:rsidR="004370F9" w:rsidRPr="00033261">
        <w:rPr>
          <w:b/>
          <w:color w:val="000000" w:themeColor="text1"/>
          <w:u w:val="single"/>
          <w:lang w:eastAsia="ko-KR"/>
        </w:rPr>
        <w:t>eRedCapNotReducedBB-BW-r18</w:t>
      </w:r>
      <w:r w:rsidR="004370F9">
        <w:rPr>
          <w:b/>
          <w:color w:val="000000" w:themeColor="text1"/>
          <w:u w:val="single"/>
          <w:lang w:eastAsia="ko-KR"/>
        </w:rPr>
        <w:t xml:space="preserve"> (FG 48-2)</w:t>
      </w:r>
    </w:p>
    <w:p w14:paraId="1ABA20BC" w14:textId="77777777" w:rsidR="00186ADB" w:rsidRDefault="00186ADB" w:rsidP="00186ADB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RAN4 define the following PDSCH demodulation requirements.</w:t>
      </w:r>
    </w:p>
    <w:p w14:paraId="010081CF" w14:textId="22BA59ED" w:rsidR="00186ADB" w:rsidRDefault="00186ADB" w:rsidP="004370F9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79"/>
        <w:gridCol w:w="1689"/>
        <w:gridCol w:w="1108"/>
        <w:gridCol w:w="1066"/>
        <w:gridCol w:w="1147"/>
        <w:gridCol w:w="1222"/>
        <w:gridCol w:w="1571"/>
      </w:tblGrid>
      <w:tr w:rsidR="00A04EA3" w:rsidRPr="00EE3671" w14:paraId="208FCFB5" w14:textId="77777777" w:rsidTr="00A04EA3">
        <w:tc>
          <w:tcPr>
            <w:tcW w:w="1275" w:type="dxa"/>
          </w:tcPr>
          <w:p w14:paraId="4ADDF7E3" w14:textId="77777777" w:rsidR="00A04EA3" w:rsidRDefault="00A04EA3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79" w:type="dxa"/>
          </w:tcPr>
          <w:p w14:paraId="06581A28" w14:textId="05B6A4D3" w:rsidR="00A04EA3" w:rsidRPr="00EE3671" w:rsidRDefault="00A04EA3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9" w:type="dxa"/>
          </w:tcPr>
          <w:p w14:paraId="7CF033E3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260396FC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72C3FD69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63DDAA5D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49DDB07D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58C88B2B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04EA3" w:rsidRPr="00EE3671" w14:paraId="11BC5E5B" w14:textId="77777777" w:rsidTr="00A04EA3">
        <w:tc>
          <w:tcPr>
            <w:tcW w:w="1275" w:type="dxa"/>
          </w:tcPr>
          <w:p w14:paraId="169BD918" w14:textId="4DE13D4B" w:rsidR="00A04EA3" w:rsidRDefault="00A04EA3" w:rsidP="00A04EA3">
            <w:pPr>
              <w:pStyle w:val="TAC"/>
            </w:pPr>
            <w:r>
              <w:t>QPSK</w:t>
            </w:r>
          </w:p>
        </w:tc>
        <w:tc>
          <w:tcPr>
            <w:tcW w:w="1379" w:type="dxa"/>
          </w:tcPr>
          <w:p w14:paraId="4820197C" w14:textId="6F25C24C" w:rsidR="00A04EA3" w:rsidRPr="00EE3671" w:rsidRDefault="00A04EA3" w:rsidP="00A04EA3">
            <w:pPr>
              <w:pStyle w:val="TAC"/>
            </w:pPr>
            <w:r>
              <w:t>1Rx/2Rx</w:t>
            </w:r>
          </w:p>
        </w:tc>
        <w:tc>
          <w:tcPr>
            <w:tcW w:w="1689" w:type="dxa"/>
          </w:tcPr>
          <w:p w14:paraId="127E95DF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08" w:type="dxa"/>
          </w:tcPr>
          <w:p w14:paraId="1D484E1A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066" w:type="dxa"/>
          </w:tcPr>
          <w:p w14:paraId="79E8F6DC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795357B2" w14:textId="384C624B" w:rsidR="00A04EA3" w:rsidRPr="00217A84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222" w:type="dxa"/>
          </w:tcPr>
          <w:p w14:paraId="0D583896" w14:textId="2AEF5B3A" w:rsidR="00A04EA3" w:rsidRPr="00EE3671" w:rsidRDefault="00A04EA3" w:rsidP="00A04EA3">
            <w:pPr>
              <w:pStyle w:val="TAC"/>
            </w:pPr>
            <w:r w:rsidRPr="000D67EA">
              <w:t>3904</w:t>
            </w:r>
          </w:p>
        </w:tc>
        <w:tc>
          <w:tcPr>
            <w:tcW w:w="1571" w:type="dxa"/>
          </w:tcPr>
          <w:p w14:paraId="0C7F7BC8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04EA3" w:rsidRPr="00C62374" w14:paraId="75634093" w14:textId="77777777" w:rsidTr="00C62374">
        <w:tc>
          <w:tcPr>
            <w:tcW w:w="1275" w:type="dxa"/>
            <w:shd w:val="clear" w:color="auto" w:fill="auto"/>
          </w:tcPr>
          <w:p w14:paraId="4C43D501" w14:textId="54F94C4C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16QAM</w:t>
            </w:r>
          </w:p>
        </w:tc>
        <w:tc>
          <w:tcPr>
            <w:tcW w:w="1379" w:type="dxa"/>
            <w:shd w:val="clear" w:color="auto" w:fill="auto"/>
          </w:tcPr>
          <w:p w14:paraId="027C9377" w14:textId="4F2B540A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1Rx/2Rx</w:t>
            </w:r>
          </w:p>
        </w:tc>
        <w:tc>
          <w:tcPr>
            <w:tcW w:w="1689" w:type="dxa"/>
            <w:shd w:val="clear" w:color="auto" w:fill="auto"/>
          </w:tcPr>
          <w:p w14:paraId="0031FDDF" w14:textId="77777777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MCS13 in Table 1</w:t>
            </w:r>
          </w:p>
        </w:tc>
        <w:tc>
          <w:tcPr>
            <w:tcW w:w="1108" w:type="dxa"/>
            <w:shd w:val="clear" w:color="auto" w:fill="auto"/>
          </w:tcPr>
          <w:p w14:paraId="18E50BFD" w14:textId="77777777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0.47</w:t>
            </w:r>
          </w:p>
        </w:tc>
        <w:tc>
          <w:tcPr>
            <w:tcW w:w="1066" w:type="dxa"/>
            <w:shd w:val="clear" w:color="auto" w:fill="auto"/>
          </w:tcPr>
          <w:p w14:paraId="2609A752" w14:textId="65AADDC7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5B64CA22" w14:textId="670B0E4E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1222" w:type="dxa"/>
            <w:shd w:val="clear" w:color="auto" w:fill="auto"/>
          </w:tcPr>
          <w:p w14:paraId="44AB4FEB" w14:textId="2E30BF92" w:rsidR="00A04EA3" w:rsidRPr="00C62374" w:rsidRDefault="00A04EA3" w:rsidP="00A04EA3">
            <w:pPr>
              <w:pStyle w:val="TAC"/>
            </w:pPr>
            <w:r w:rsidRPr="00C62374">
              <w:t>9992</w:t>
            </w:r>
          </w:p>
        </w:tc>
        <w:tc>
          <w:tcPr>
            <w:tcW w:w="1571" w:type="dxa"/>
            <w:shd w:val="clear" w:color="auto" w:fill="auto"/>
          </w:tcPr>
          <w:p w14:paraId="7B25D4D7" w14:textId="6015D964" w:rsidR="00A04EA3" w:rsidRPr="00C62374" w:rsidRDefault="00A04EA3" w:rsidP="00A04EA3">
            <w:pPr>
              <w:pStyle w:val="TAC"/>
              <w:rPr>
                <w:lang w:eastAsia="zh-CN"/>
              </w:rPr>
            </w:pPr>
            <w:r w:rsidRPr="00C62374">
              <w:t>TDLC300-100</w:t>
            </w:r>
          </w:p>
        </w:tc>
      </w:tr>
    </w:tbl>
    <w:p w14:paraId="67C0BC6D" w14:textId="2F2E8A26" w:rsidR="00186ADB" w:rsidRPr="00186ADB" w:rsidRDefault="00186ADB" w:rsidP="004370F9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A04EA3" w:rsidRPr="00EE3671" w14:paraId="5E900054" w14:textId="77777777" w:rsidTr="00206A53">
        <w:tc>
          <w:tcPr>
            <w:tcW w:w="1289" w:type="dxa"/>
          </w:tcPr>
          <w:p w14:paraId="4B7D5136" w14:textId="77777777" w:rsidR="00A04EA3" w:rsidRDefault="00A04EA3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07C7C800" w14:textId="38310443" w:rsidR="00A04EA3" w:rsidRPr="00EE3671" w:rsidRDefault="00A04EA3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16504BAB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2173A448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6C722ABB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72DE3A32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526B9084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0393F7A4" w14:textId="77777777" w:rsidR="00A04EA3" w:rsidRPr="00EE3671" w:rsidRDefault="00A04EA3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A04EA3" w:rsidRPr="00EE3671" w14:paraId="20DD39E2" w14:textId="77777777" w:rsidTr="00206A53">
        <w:tc>
          <w:tcPr>
            <w:tcW w:w="1289" w:type="dxa"/>
          </w:tcPr>
          <w:p w14:paraId="347590F0" w14:textId="2E879962" w:rsidR="00A04EA3" w:rsidRDefault="00A04EA3" w:rsidP="00A04EA3">
            <w:pPr>
              <w:pStyle w:val="TAC"/>
            </w:pPr>
            <w:r>
              <w:t>QPSK</w:t>
            </w:r>
          </w:p>
        </w:tc>
        <w:tc>
          <w:tcPr>
            <w:tcW w:w="1316" w:type="dxa"/>
          </w:tcPr>
          <w:p w14:paraId="556987BB" w14:textId="5FB4C1A4" w:rsidR="00A04EA3" w:rsidRPr="00EE3671" w:rsidRDefault="00A04EA3" w:rsidP="00A04EA3">
            <w:pPr>
              <w:pStyle w:val="TAC"/>
            </w:pPr>
            <w:r>
              <w:t>1Rx/2Rx</w:t>
            </w:r>
          </w:p>
        </w:tc>
        <w:tc>
          <w:tcPr>
            <w:tcW w:w="1687" w:type="dxa"/>
          </w:tcPr>
          <w:p w14:paraId="4C88FC61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039" w:type="dxa"/>
          </w:tcPr>
          <w:p w14:paraId="3E470136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 xml:space="preserve">1/3 </w:t>
            </w:r>
          </w:p>
        </w:tc>
        <w:tc>
          <w:tcPr>
            <w:tcW w:w="1105" w:type="dxa"/>
          </w:tcPr>
          <w:p w14:paraId="450644A4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77" w:type="dxa"/>
          </w:tcPr>
          <w:p w14:paraId="1C84211F" w14:textId="77777777" w:rsidR="00A04EA3" w:rsidRPr="00376079" w:rsidRDefault="00A04EA3" w:rsidP="00A04EA3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56" w:type="dxa"/>
          </w:tcPr>
          <w:p w14:paraId="13F75810" w14:textId="77777777" w:rsidR="00A04EA3" w:rsidRPr="00EE3671" w:rsidRDefault="00A04EA3" w:rsidP="00A04EA3">
            <w:pPr>
              <w:pStyle w:val="TAC"/>
            </w:pPr>
            <w:r w:rsidRPr="00EE3671">
              <w:t>928</w:t>
            </w:r>
          </w:p>
        </w:tc>
        <w:tc>
          <w:tcPr>
            <w:tcW w:w="1588" w:type="dxa"/>
          </w:tcPr>
          <w:p w14:paraId="12FA2153" w14:textId="77777777" w:rsidR="00A04EA3" w:rsidRPr="00EE3671" w:rsidRDefault="00A04EA3" w:rsidP="00A04EA3">
            <w:pPr>
              <w:pStyle w:val="TAC"/>
              <w:rPr>
                <w:lang w:eastAsia="zh-CN"/>
              </w:rPr>
            </w:pPr>
            <w:r w:rsidRPr="00EE3671">
              <w:t>TDLB100-400</w:t>
            </w:r>
          </w:p>
        </w:tc>
      </w:tr>
      <w:tr w:rsidR="00A04EA3" w:rsidRPr="00EE3671" w14:paraId="38831699" w14:textId="77777777" w:rsidTr="00206A53">
        <w:tc>
          <w:tcPr>
            <w:tcW w:w="1289" w:type="dxa"/>
          </w:tcPr>
          <w:p w14:paraId="0A848E29" w14:textId="23140EB5" w:rsidR="00A04EA3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16QAM</w:t>
            </w:r>
          </w:p>
        </w:tc>
        <w:tc>
          <w:tcPr>
            <w:tcW w:w="1316" w:type="dxa"/>
          </w:tcPr>
          <w:p w14:paraId="15E7A38D" w14:textId="69BCC954" w:rsidR="00A04EA3" w:rsidRDefault="00A04EA3" w:rsidP="00A04EA3">
            <w:pPr>
              <w:pStyle w:val="TAC"/>
            </w:pPr>
            <w:r>
              <w:rPr>
                <w:lang w:eastAsia="zh-CN"/>
              </w:rPr>
              <w:t>1Rx/2Rx</w:t>
            </w:r>
          </w:p>
        </w:tc>
        <w:tc>
          <w:tcPr>
            <w:tcW w:w="1687" w:type="dxa"/>
          </w:tcPr>
          <w:p w14:paraId="727A0780" w14:textId="6BC6CF36" w:rsidR="00A04EA3" w:rsidRDefault="00A04EA3" w:rsidP="00A04EA3">
            <w:pPr>
              <w:pStyle w:val="TAC"/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039" w:type="dxa"/>
          </w:tcPr>
          <w:p w14:paraId="4E7EAAF1" w14:textId="450838E9" w:rsidR="00A04EA3" w:rsidRPr="00EE3671" w:rsidRDefault="00A04EA3" w:rsidP="00A04EA3">
            <w:pPr>
              <w:pStyle w:val="TAC"/>
            </w:pPr>
            <w:r w:rsidRPr="00EE3671">
              <w:rPr>
                <w:lang w:eastAsia="zh-CN"/>
              </w:rPr>
              <w:t>0.47</w:t>
            </w:r>
          </w:p>
        </w:tc>
        <w:tc>
          <w:tcPr>
            <w:tcW w:w="1105" w:type="dxa"/>
          </w:tcPr>
          <w:p w14:paraId="6C70B9B0" w14:textId="677C2ADE" w:rsidR="00A04EA3" w:rsidRPr="00EE3671" w:rsidRDefault="00A04EA3" w:rsidP="00A04EA3">
            <w:pPr>
              <w:pStyle w:val="TAC"/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1177" w:type="dxa"/>
          </w:tcPr>
          <w:p w14:paraId="3B90827C" w14:textId="4526E2C7" w:rsidR="00A04EA3" w:rsidRPr="00376079" w:rsidRDefault="00A04EA3" w:rsidP="00A04E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56" w:type="dxa"/>
          </w:tcPr>
          <w:p w14:paraId="31EA981A" w14:textId="216FD262" w:rsidR="00A04EA3" w:rsidRPr="00EE3671" w:rsidRDefault="00A04EA3" w:rsidP="00A04EA3">
            <w:pPr>
              <w:pStyle w:val="TAC"/>
            </w:pPr>
            <w:r w:rsidRPr="00A20D1D">
              <w:t>4992</w:t>
            </w:r>
          </w:p>
        </w:tc>
        <w:tc>
          <w:tcPr>
            <w:tcW w:w="1588" w:type="dxa"/>
          </w:tcPr>
          <w:p w14:paraId="0FD9FB1C" w14:textId="154AD0F5" w:rsidR="00A04EA3" w:rsidRPr="00EE3671" w:rsidRDefault="00A04EA3" w:rsidP="00A04EA3">
            <w:pPr>
              <w:pStyle w:val="TAC"/>
            </w:pPr>
            <w:r w:rsidRPr="00EE3671">
              <w:t>TDLC300-100</w:t>
            </w:r>
          </w:p>
        </w:tc>
      </w:tr>
    </w:tbl>
    <w:p w14:paraId="6158F40F" w14:textId="77777777" w:rsidR="004370F9" w:rsidRPr="004370F9" w:rsidRDefault="004370F9" w:rsidP="004370F9">
      <w:pPr>
        <w:rPr>
          <w:bCs/>
          <w:color w:val="000000" w:themeColor="text1"/>
          <w:lang w:eastAsia="ko-KR"/>
        </w:rPr>
      </w:pPr>
    </w:p>
    <w:p w14:paraId="1C9A02C8" w14:textId="53661F69" w:rsidR="007F1689" w:rsidRDefault="007F1689" w:rsidP="00D852C0">
      <w:pPr>
        <w:rPr>
          <w:b/>
          <w:color w:val="000000" w:themeColor="text1"/>
          <w:u w:val="single"/>
          <w:lang w:eastAsia="ko-KR"/>
        </w:rPr>
      </w:pPr>
      <w:r w:rsidRPr="00650A8C">
        <w:rPr>
          <w:b/>
          <w:color w:val="000000" w:themeColor="text1"/>
          <w:u w:val="single"/>
          <w:lang w:eastAsia="ko-KR"/>
        </w:rPr>
        <w:t xml:space="preserve">Applicability of SDR requirements for </w:t>
      </w:r>
      <w:proofErr w:type="spellStart"/>
      <w:r w:rsidRPr="00650A8C">
        <w:rPr>
          <w:b/>
          <w:color w:val="000000" w:themeColor="text1"/>
          <w:u w:val="single"/>
          <w:lang w:eastAsia="ko-KR"/>
        </w:rPr>
        <w:t>eRedCap</w:t>
      </w:r>
      <w:proofErr w:type="spellEnd"/>
      <w:r w:rsidRPr="00650A8C">
        <w:rPr>
          <w:b/>
          <w:color w:val="000000" w:themeColor="text1"/>
          <w:u w:val="single"/>
          <w:lang w:eastAsia="ko-KR"/>
        </w:rPr>
        <w:t xml:space="preserve"> UEs</w:t>
      </w:r>
    </w:p>
    <w:p w14:paraId="417E96F9" w14:textId="210184D4" w:rsidR="007F1689" w:rsidRPr="007F1689" w:rsidRDefault="007F1689" w:rsidP="007F1689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 w:rsidRPr="007F1689">
        <w:rPr>
          <w:bCs/>
          <w:color w:val="000000" w:themeColor="text1"/>
          <w:lang w:eastAsia="ko-KR"/>
        </w:rPr>
        <w:t>SDR requirements are applicable fo</w:t>
      </w:r>
      <w:r>
        <w:rPr>
          <w:bCs/>
          <w:color w:val="000000" w:themeColor="text1"/>
          <w:lang w:eastAsia="ko-KR"/>
        </w:rPr>
        <w:t>r Rel-18</w:t>
      </w:r>
      <w:r w:rsidRPr="007F1689">
        <w:rPr>
          <w:bCs/>
          <w:color w:val="000000" w:themeColor="text1"/>
          <w:lang w:eastAsia="ko-KR"/>
        </w:rPr>
        <w:t xml:space="preserve"> </w:t>
      </w:r>
      <w:proofErr w:type="spellStart"/>
      <w:r w:rsidRPr="007F1689">
        <w:rPr>
          <w:bCs/>
          <w:color w:val="000000" w:themeColor="text1"/>
          <w:lang w:eastAsia="ko-KR"/>
        </w:rPr>
        <w:t>eRedCap</w:t>
      </w:r>
      <w:proofErr w:type="spellEnd"/>
      <w:r w:rsidRPr="007F1689">
        <w:rPr>
          <w:bCs/>
          <w:color w:val="000000" w:themeColor="text1"/>
          <w:lang w:eastAsia="ko-KR"/>
        </w:rPr>
        <w:t xml:space="preserve">. </w:t>
      </w:r>
    </w:p>
    <w:p w14:paraId="55A4DCA3" w14:textId="3072A201" w:rsidR="007F1689" w:rsidRPr="007F1689" w:rsidRDefault="007F1689" w:rsidP="007F1689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 w:rsidRPr="007F1689">
        <w:rPr>
          <w:bCs/>
          <w:color w:val="000000" w:themeColor="text1"/>
          <w:lang w:eastAsia="ko-KR"/>
        </w:rPr>
        <w:t xml:space="preserve">Existing PRB bundling type and bundling size parameters can be applicable for </w:t>
      </w:r>
      <w:proofErr w:type="spellStart"/>
      <w:r w:rsidRPr="007F1689">
        <w:rPr>
          <w:bCs/>
          <w:color w:val="000000" w:themeColor="text1"/>
          <w:lang w:eastAsia="ko-KR"/>
        </w:rPr>
        <w:t>eRedCap</w:t>
      </w:r>
      <w:proofErr w:type="spellEnd"/>
      <w:r w:rsidRPr="007F1689">
        <w:rPr>
          <w:bCs/>
          <w:color w:val="000000" w:themeColor="text1"/>
          <w:lang w:eastAsia="ko-KR"/>
        </w:rPr>
        <w:t>, i.e., PRBs are allocated in contiguous manner.</w:t>
      </w:r>
    </w:p>
    <w:p w14:paraId="1B4517A3" w14:textId="6036CDD8" w:rsidR="007F1689" w:rsidRDefault="00877FC4" w:rsidP="00D852C0">
      <w:pPr>
        <w:rPr>
          <w:bCs/>
          <w:color w:val="000000" w:themeColor="text1"/>
          <w:lang w:eastAsia="ko-KR"/>
        </w:rPr>
      </w:pPr>
      <w:r w:rsidRPr="00181331">
        <w:rPr>
          <w:b/>
          <w:color w:val="000000" w:themeColor="text1"/>
          <w:u w:val="single"/>
          <w:lang w:eastAsia="ko-KR"/>
        </w:rPr>
        <w:t>PDCCH demodulation requirements</w:t>
      </w:r>
    </w:p>
    <w:p w14:paraId="7C71094C" w14:textId="77777777" w:rsidR="00877FC4" w:rsidRPr="00877FC4" w:rsidRDefault="00877FC4" w:rsidP="00877FC4">
      <w:pPr>
        <w:pStyle w:val="ListParagraph"/>
        <w:numPr>
          <w:ilvl w:val="0"/>
          <w:numId w:val="37"/>
        </w:numPr>
        <w:ind w:firstLineChars="0"/>
        <w:rPr>
          <w:bCs/>
          <w:color w:val="000000" w:themeColor="text1"/>
          <w:lang w:eastAsia="ko-KR"/>
        </w:rPr>
      </w:pPr>
      <w:r w:rsidRPr="00877FC4">
        <w:rPr>
          <w:bCs/>
          <w:color w:val="000000" w:themeColor="text1"/>
          <w:lang w:eastAsia="ko-KR"/>
        </w:rPr>
        <w:t>Not define new PDCCH demodulation requirements</w:t>
      </w:r>
    </w:p>
    <w:p w14:paraId="1A9ED9B9" w14:textId="4E9CCE18" w:rsidR="007F1689" w:rsidRPr="00877FC4" w:rsidRDefault="00877FC4" w:rsidP="00877FC4">
      <w:pPr>
        <w:pStyle w:val="ListParagraph"/>
        <w:numPr>
          <w:ilvl w:val="1"/>
          <w:numId w:val="37"/>
        </w:numPr>
        <w:ind w:firstLineChars="0"/>
        <w:rPr>
          <w:bCs/>
          <w:color w:val="000000" w:themeColor="text1"/>
          <w:lang w:eastAsia="ko-KR"/>
        </w:rPr>
      </w:pPr>
      <w:r w:rsidRPr="00877FC4">
        <w:rPr>
          <w:bCs/>
          <w:color w:val="000000" w:themeColor="text1"/>
          <w:lang w:eastAsia="ko-KR"/>
        </w:rPr>
        <w:t xml:space="preserve">PDCCH demodulation requirements for Rel-17 </w:t>
      </w:r>
      <w:proofErr w:type="spellStart"/>
      <w:r w:rsidRPr="00877FC4">
        <w:rPr>
          <w:bCs/>
          <w:color w:val="000000" w:themeColor="text1"/>
          <w:lang w:eastAsia="ko-KR"/>
        </w:rPr>
        <w:t>RedCap</w:t>
      </w:r>
      <w:proofErr w:type="spellEnd"/>
      <w:r w:rsidRPr="00877FC4">
        <w:rPr>
          <w:bCs/>
          <w:color w:val="000000" w:themeColor="text1"/>
          <w:lang w:eastAsia="ko-KR"/>
        </w:rPr>
        <w:t xml:space="preserve"> are applicable for Rel-18 </w:t>
      </w:r>
      <w:proofErr w:type="spellStart"/>
      <w:proofErr w:type="gramStart"/>
      <w:r w:rsidRPr="00877FC4">
        <w:rPr>
          <w:bCs/>
          <w:color w:val="000000" w:themeColor="text1"/>
          <w:lang w:eastAsia="ko-KR"/>
        </w:rPr>
        <w:t>eRedCap</w:t>
      </w:r>
      <w:proofErr w:type="spellEnd"/>
      <w:proofErr w:type="gramEnd"/>
    </w:p>
    <w:p w14:paraId="61D62A10" w14:textId="76FD90A0" w:rsidR="00877FC4" w:rsidRDefault="00877FC4" w:rsidP="00877FC4">
      <w:pPr>
        <w:rPr>
          <w:bCs/>
          <w:color w:val="000000" w:themeColor="text1"/>
          <w:lang w:eastAsia="ko-KR"/>
        </w:rPr>
      </w:pPr>
      <w:r w:rsidRPr="00181331">
        <w:rPr>
          <w:b/>
          <w:color w:val="000000" w:themeColor="text1"/>
          <w:u w:val="single"/>
          <w:lang w:eastAsia="ko-KR"/>
        </w:rPr>
        <w:t>P</w:t>
      </w:r>
      <w:r>
        <w:rPr>
          <w:b/>
          <w:color w:val="000000" w:themeColor="text1"/>
          <w:u w:val="single"/>
          <w:lang w:eastAsia="ko-KR"/>
        </w:rPr>
        <w:t>B</w:t>
      </w:r>
      <w:r w:rsidRPr="00181331">
        <w:rPr>
          <w:b/>
          <w:color w:val="000000" w:themeColor="text1"/>
          <w:u w:val="single"/>
          <w:lang w:eastAsia="ko-KR"/>
        </w:rPr>
        <w:t>CH demodulation requirements</w:t>
      </w:r>
    </w:p>
    <w:p w14:paraId="70189043" w14:textId="479310FB" w:rsidR="00877FC4" w:rsidRPr="00877FC4" w:rsidRDefault="00877FC4" w:rsidP="00877FC4">
      <w:pPr>
        <w:pStyle w:val="ListParagraph"/>
        <w:numPr>
          <w:ilvl w:val="0"/>
          <w:numId w:val="37"/>
        </w:numPr>
        <w:ind w:firstLineChars="0"/>
        <w:rPr>
          <w:bCs/>
          <w:color w:val="000000" w:themeColor="text1"/>
          <w:lang w:eastAsia="ko-KR"/>
        </w:rPr>
      </w:pPr>
      <w:r w:rsidRPr="00877FC4">
        <w:rPr>
          <w:bCs/>
          <w:color w:val="000000" w:themeColor="text1"/>
          <w:lang w:eastAsia="ko-KR"/>
        </w:rPr>
        <w:t>Not define new P</w:t>
      </w:r>
      <w:r>
        <w:rPr>
          <w:bCs/>
          <w:color w:val="000000" w:themeColor="text1"/>
          <w:lang w:eastAsia="ko-KR"/>
        </w:rPr>
        <w:t>B</w:t>
      </w:r>
      <w:r w:rsidRPr="00877FC4">
        <w:rPr>
          <w:bCs/>
          <w:color w:val="000000" w:themeColor="text1"/>
          <w:lang w:eastAsia="ko-KR"/>
        </w:rPr>
        <w:t>CH demodulation requirements</w:t>
      </w:r>
    </w:p>
    <w:p w14:paraId="79633C1E" w14:textId="36FDCDD4" w:rsidR="00877FC4" w:rsidRPr="00877FC4" w:rsidRDefault="00877FC4" w:rsidP="00877FC4">
      <w:pPr>
        <w:pStyle w:val="ListParagraph"/>
        <w:numPr>
          <w:ilvl w:val="1"/>
          <w:numId w:val="37"/>
        </w:numPr>
        <w:ind w:firstLineChars="0"/>
        <w:rPr>
          <w:bCs/>
          <w:color w:val="000000" w:themeColor="text1"/>
          <w:lang w:eastAsia="ko-KR"/>
        </w:rPr>
      </w:pPr>
      <w:r w:rsidRPr="00877FC4">
        <w:rPr>
          <w:bCs/>
          <w:color w:val="000000" w:themeColor="text1"/>
          <w:lang w:eastAsia="ko-KR"/>
        </w:rPr>
        <w:t>P</w:t>
      </w:r>
      <w:r>
        <w:rPr>
          <w:bCs/>
          <w:color w:val="000000" w:themeColor="text1"/>
          <w:lang w:eastAsia="ko-KR"/>
        </w:rPr>
        <w:t>B</w:t>
      </w:r>
      <w:r w:rsidRPr="00877FC4">
        <w:rPr>
          <w:bCs/>
          <w:color w:val="000000" w:themeColor="text1"/>
          <w:lang w:eastAsia="ko-KR"/>
        </w:rPr>
        <w:t xml:space="preserve">CH demodulation requirements for Rel-17 </w:t>
      </w:r>
      <w:proofErr w:type="spellStart"/>
      <w:r w:rsidRPr="00877FC4">
        <w:rPr>
          <w:bCs/>
          <w:color w:val="000000" w:themeColor="text1"/>
          <w:lang w:eastAsia="ko-KR"/>
        </w:rPr>
        <w:t>RedCap</w:t>
      </w:r>
      <w:proofErr w:type="spellEnd"/>
      <w:r w:rsidRPr="00877FC4">
        <w:rPr>
          <w:bCs/>
          <w:color w:val="000000" w:themeColor="text1"/>
          <w:lang w:eastAsia="ko-KR"/>
        </w:rPr>
        <w:t xml:space="preserve"> are applicable for Rel-18 </w:t>
      </w:r>
      <w:proofErr w:type="spellStart"/>
      <w:proofErr w:type="gramStart"/>
      <w:r w:rsidRPr="00877FC4">
        <w:rPr>
          <w:bCs/>
          <w:color w:val="000000" w:themeColor="text1"/>
          <w:lang w:eastAsia="ko-KR"/>
        </w:rPr>
        <w:t>eRedCap</w:t>
      </w:r>
      <w:proofErr w:type="spellEnd"/>
      <w:proofErr w:type="gramEnd"/>
    </w:p>
    <w:p w14:paraId="0C756C21" w14:textId="77777777" w:rsidR="007F1689" w:rsidRPr="00D852C0" w:rsidRDefault="007F1689" w:rsidP="00D852C0">
      <w:pPr>
        <w:rPr>
          <w:bCs/>
          <w:color w:val="000000" w:themeColor="text1"/>
          <w:lang w:eastAsia="ko-KR"/>
        </w:rPr>
      </w:pPr>
    </w:p>
    <w:p w14:paraId="335A0074" w14:textId="2F6E927F" w:rsidR="00D852C0" w:rsidRDefault="00D852C0" w:rsidP="00D852C0">
      <w:pPr>
        <w:pStyle w:val="Heading3"/>
      </w:pPr>
      <w:r>
        <w:t>UE CSI reporting requirements</w:t>
      </w:r>
    </w:p>
    <w:p w14:paraId="32DF5D48" w14:textId="6B532676" w:rsidR="00D852C0" w:rsidRDefault="007D29FB" w:rsidP="003E08FC">
      <w:pPr>
        <w:rPr>
          <w:bCs/>
          <w:lang w:eastAsia="zh-CN"/>
        </w:rPr>
      </w:pPr>
      <w:r w:rsidRPr="00FF530D">
        <w:rPr>
          <w:b/>
          <w:color w:val="000000" w:themeColor="text1"/>
          <w:u w:val="single"/>
          <w:lang w:eastAsia="ko-KR"/>
        </w:rPr>
        <w:t>Whether to define new CSI reporting requirements</w:t>
      </w:r>
    </w:p>
    <w:p w14:paraId="022367E5" w14:textId="77777777" w:rsidR="00004CCE" w:rsidRDefault="00004CCE" w:rsidP="00004CCE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Reuse the same test scenario of Rel-17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CSI reporting requirements for Rel-18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UE.</w:t>
      </w:r>
    </w:p>
    <w:p w14:paraId="4B9B6741" w14:textId="41488081" w:rsidR="00004CCE" w:rsidRDefault="00004CCE" w:rsidP="00004CCE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 xml:space="preserve">FRC/RMC should adapt to Rel-18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 capabilities (e.g., 10Mbps, baseband BW)</w:t>
      </w:r>
    </w:p>
    <w:p w14:paraId="3D955045" w14:textId="77777777" w:rsidR="00004CCE" w:rsidRDefault="00004CCE" w:rsidP="00004CCE">
      <w:pPr>
        <w:pStyle w:val="B1"/>
        <w:ind w:left="0" w:firstLine="0"/>
        <w:rPr>
          <w:lang w:eastAsia="zh-CN"/>
        </w:rPr>
      </w:pPr>
    </w:p>
    <w:p w14:paraId="41F89BB8" w14:textId="1183B16C" w:rsidR="009E2B64" w:rsidRDefault="009E2B64" w:rsidP="00004CCE">
      <w:pPr>
        <w:pStyle w:val="B1"/>
        <w:ind w:left="0" w:firstLine="0"/>
        <w:rPr>
          <w:lang w:eastAsia="zh-CN"/>
        </w:rPr>
      </w:pPr>
      <w:r w:rsidRPr="00E2234E">
        <w:rPr>
          <w:b/>
          <w:u w:val="single"/>
          <w:lang w:eastAsia="ko-KR"/>
        </w:rPr>
        <w:t xml:space="preserve">CQI reporting test in static </w:t>
      </w:r>
      <w:proofErr w:type="gramStart"/>
      <w:r w:rsidRPr="00E2234E">
        <w:rPr>
          <w:b/>
          <w:u w:val="single"/>
          <w:lang w:eastAsia="ko-KR"/>
        </w:rPr>
        <w:t>condition</w:t>
      </w:r>
      <w:proofErr w:type="gramEnd"/>
    </w:p>
    <w:p w14:paraId="0BA2EB7D" w14:textId="169F3F18" w:rsidR="009E2B64" w:rsidRDefault="009E2B64" w:rsidP="009E2B64">
      <w:pPr>
        <w:pStyle w:val="B1"/>
        <w:numPr>
          <w:ilvl w:val="0"/>
          <w:numId w:val="37"/>
        </w:numPr>
        <w:rPr>
          <w:lang w:eastAsia="zh-CN"/>
        </w:rPr>
      </w:pPr>
      <w:r w:rsidRPr="009E2B64">
        <w:rPr>
          <w:lang w:eastAsia="zh-CN"/>
        </w:rPr>
        <w:t>Define CQI reporting test in static condition for 1Rx/2Rx with TDD/FDD/HD-FDD</w:t>
      </w:r>
    </w:p>
    <w:p w14:paraId="281A41D5" w14:textId="1A8B4551" w:rsidR="007B1FEC" w:rsidRDefault="00D36F8F" w:rsidP="00B233A4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>Reused Rel-17 test scenario</w:t>
      </w:r>
      <w:r w:rsidR="00BA1449">
        <w:rPr>
          <w:lang w:eastAsia="zh-CN"/>
        </w:rPr>
        <w:t>s</w:t>
      </w:r>
      <w:r w:rsidR="007B1FEC">
        <w:rPr>
          <w:lang w:eastAsia="zh-CN"/>
        </w:rPr>
        <w:t xml:space="preserve">: </w:t>
      </w:r>
    </w:p>
    <w:p w14:paraId="0850FCE5" w14:textId="6BEEF503" w:rsidR="007B1FEC" w:rsidRDefault="007B1FEC" w:rsidP="007B1FEC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1Rx FDD/HD-FDD: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7B1FEC">
        <w:rPr>
          <w:lang w:eastAsia="zh-CN"/>
        </w:rPr>
        <w:t>6.2.1.1.1.1</w:t>
      </w:r>
      <w:r>
        <w:rPr>
          <w:lang w:eastAsia="zh-CN"/>
        </w:rPr>
        <w:t xml:space="preserve"> </w:t>
      </w:r>
    </w:p>
    <w:p w14:paraId="3D2F285D" w14:textId="493A63F5" w:rsidR="007B1FEC" w:rsidRDefault="007B1FEC" w:rsidP="007B1FEC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1Rx TDD: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7B1FEC">
        <w:rPr>
          <w:lang w:eastAsia="zh-CN"/>
        </w:rPr>
        <w:t>6.2.1.2.1.1</w:t>
      </w:r>
    </w:p>
    <w:p w14:paraId="0F5AC977" w14:textId="60198F2F" w:rsidR="007B1FEC" w:rsidRDefault="007B1FEC" w:rsidP="007B1FEC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2Rx FDD/HD-FDD: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7B1FEC">
        <w:rPr>
          <w:lang w:eastAsia="zh-CN"/>
        </w:rPr>
        <w:t>6.2.2.1.1.4</w:t>
      </w:r>
    </w:p>
    <w:p w14:paraId="4E692618" w14:textId="75A370A3" w:rsidR="007B1FEC" w:rsidRPr="00206A53" w:rsidRDefault="007B1FEC" w:rsidP="007B1FEC">
      <w:pPr>
        <w:pStyle w:val="B1"/>
        <w:numPr>
          <w:ilvl w:val="3"/>
          <w:numId w:val="37"/>
        </w:numPr>
        <w:rPr>
          <w:lang w:eastAsia="zh-CN"/>
        </w:rPr>
      </w:pPr>
      <w:r w:rsidRPr="00206A53">
        <w:rPr>
          <w:lang w:eastAsia="zh-CN"/>
        </w:rPr>
        <w:t>Set to Rank 1</w:t>
      </w:r>
    </w:p>
    <w:p w14:paraId="40B8DF49" w14:textId="4F96EE77" w:rsidR="007B1FEC" w:rsidRPr="00974F7C" w:rsidRDefault="007B1FEC" w:rsidP="007B1FEC">
      <w:pPr>
        <w:pStyle w:val="B1"/>
        <w:numPr>
          <w:ilvl w:val="2"/>
          <w:numId w:val="37"/>
        </w:numPr>
        <w:rPr>
          <w:lang w:eastAsia="zh-CN"/>
        </w:rPr>
      </w:pPr>
      <w:r w:rsidRPr="00974F7C">
        <w:rPr>
          <w:lang w:eastAsia="zh-CN"/>
        </w:rPr>
        <w:t>2Rx TDD: TS38.101-</w:t>
      </w:r>
      <w:r w:rsidR="00C821C1">
        <w:rPr>
          <w:lang w:eastAsia="zh-CN"/>
        </w:rPr>
        <w:t>4</w:t>
      </w:r>
      <w:r w:rsidRPr="00974F7C">
        <w:rPr>
          <w:lang w:eastAsia="zh-CN"/>
        </w:rPr>
        <w:t xml:space="preserve"> 6.2.2.2.1.5</w:t>
      </w:r>
    </w:p>
    <w:p w14:paraId="41D4700C" w14:textId="077FF802" w:rsidR="00B233A4" w:rsidRPr="00206A53" w:rsidRDefault="007B1FEC" w:rsidP="007B1FEC">
      <w:pPr>
        <w:pStyle w:val="B1"/>
        <w:numPr>
          <w:ilvl w:val="3"/>
          <w:numId w:val="37"/>
        </w:numPr>
        <w:rPr>
          <w:lang w:eastAsia="zh-CN"/>
        </w:rPr>
      </w:pPr>
      <w:r w:rsidRPr="00206A53">
        <w:rPr>
          <w:lang w:eastAsia="zh-CN"/>
        </w:rPr>
        <w:t>Set to Rank 1</w:t>
      </w:r>
    </w:p>
    <w:p w14:paraId="302F8A35" w14:textId="77777777" w:rsidR="009E2B64" w:rsidRDefault="009E2B64" w:rsidP="009E2B64">
      <w:pPr>
        <w:pStyle w:val="B1"/>
        <w:ind w:left="0" w:firstLine="0"/>
        <w:rPr>
          <w:lang w:eastAsia="zh-CN"/>
        </w:rPr>
      </w:pPr>
    </w:p>
    <w:p w14:paraId="4CEE6514" w14:textId="77777777" w:rsidR="009E2B64" w:rsidRDefault="009E2B64" w:rsidP="00004CCE">
      <w:pPr>
        <w:pStyle w:val="B1"/>
        <w:ind w:left="0" w:firstLine="0"/>
        <w:rPr>
          <w:lang w:eastAsia="zh-CN"/>
        </w:rPr>
      </w:pPr>
      <w:r w:rsidRPr="00E2234E">
        <w:rPr>
          <w:b/>
          <w:u w:val="single"/>
          <w:lang w:eastAsia="ko-KR"/>
        </w:rPr>
        <w:t xml:space="preserve">CQI reporting test in fading </w:t>
      </w:r>
      <w:proofErr w:type="gramStart"/>
      <w:r w:rsidRPr="00E2234E">
        <w:rPr>
          <w:b/>
          <w:u w:val="single"/>
          <w:lang w:eastAsia="ko-KR"/>
        </w:rPr>
        <w:t>condition</w:t>
      </w:r>
      <w:proofErr w:type="gramEnd"/>
    </w:p>
    <w:p w14:paraId="22C46FE3" w14:textId="10DA8A4A" w:rsidR="00B233A4" w:rsidRDefault="009E2B64" w:rsidP="00B233A4">
      <w:pPr>
        <w:pStyle w:val="B1"/>
        <w:numPr>
          <w:ilvl w:val="0"/>
          <w:numId w:val="37"/>
        </w:numPr>
        <w:rPr>
          <w:lang w:eastAsia="zh-CN"/>
        </w:rPr>
      </w:pPr>
      <w:r w:rsidRPr="009E2B64">
        <w:rPr>
          <w:lang w:eastAsia="zh-CN"/>
        </w:rPr>
        <w:t>Define CQI reporting test in fading condition for 1Rx/2Rx with TDD/FDD/HD-FDD</w:t>
      </w:r>
    </w:p>
    <w:p w14:paraId="264F0D59" w14:textId="6C4736C0" w:rsidR="00497E39" w:rsidRDefault="00D36F8F" w:rsidP="00497E39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>Reused Rel-17 test scenarios</w:t>
      </w:r>
      <w:r w:rsidR="006268B1">
        <w:rPr>
          <w:lang w:eastAsia="zh-CN"/>
        </w:rPr>
        <w:t>:</w:t>
      </w:r>
    </w:p>
    <w:p w14:paraId="1D3FEB4C" w14:textId="77777777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 xml:space="preserve">1Rx FDD/HD-FDD: TS38.101-4 </w:t>
      </w:r>
      <w:r w:rsidRPr="00497E39">
        <w:rPr>
          <w:lang w:eastAsia="zh-CN"/>
        </w:rPr>
        <w:t>6.2.1.1.2.1</w:t>
      </w:r>
    </w:p>
    <w:p w14:paraId="38328BBD" w14:textId="030C56B2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1Rx TDD: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213B05">
        <w:rPr>
          <w:lang w:eastAsia="zh-CN"/>
        </w:rPr>
        <w:t>6.2.1.2.2.1</w:t>
      </w:r>
    </w:p>
    <w:p w14:paraId="0627B64B" w14:textId="0B66905B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2Rx FDD/HD-FDD: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CC3ED1">
        <w:rPr>
          <w:lang w:eastAsia="zh-CN"/>
        </w:rPr>
        <w:t>6.2.2.2.1.5</w:t>
      </w:r>
    </w:p>
    <w:p w14:paraId="3C890C8D" w14:textId="78BCB48C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2Rx TDD: TS38.101-</w:t>
      </w:r>
      <w:r w:rsidR="00C821C1">
        <w:rPr>
          <w:lang w:eastAsia="zh-CN"/>
        </w:rPr>
        <w:t>4</w:t>
      </w:r>
      <w:r>
        <w:rPr>
          <w:lang w:eastAsia="zh-CN"/>
        </w:rPr>
        <w:t xml:space="preserve"> </w:t>
      </w:r>
      <w:r w:rsidRPr="00F46805">
        <w:rPr>
          <w:lang w:eastAsia="zh-CN"/>
        </w:rPr>
        <w:t>6.2.2.2.2.4</w:t>
      </w:r>
    </w:p>
    <w:p w14:paraId="52F4DA3F" w14:textId="0F291A8A" w:rsidR="009E2B64" w:rsidRDefault="00476309" w:rsidP="00004CCE">
      <w:pPr>
        <w:pStyle w:val="B1"/>
        <w:ind w:left="0" w:firstLine="0"/>
        <w:rPr>
          <w:lang w:eastAsia="zh-CN"/>
        </w:rPr>
      </w:pPr>
      <w:r w:rsidRPr="00E2234E">
        <w:rPr>
          <w:b/>
          <w:u w:val="single"/>
          <w:lang w:eastAsia="ko-KR"/>
        </w:rPr>
        <w:t>CQI-TBS table</w:t>
      </w:r>
    </w:p>
    <w:p w14:paraId="7D9DB8A7" w14:textId="36E87737" w:rsidR="00476309" w:rsidRPr="00974F7C" w:rsidRDefault="00476309" w:rsidP="00737EA3">
      <w:pPr>
        <w:pStyle w:val="B1"/>
        <w:numPr>
          <w:ilvl w:val="0"/>
          <w:numId w:val="37"/>
        </w:numPr>
        <w:rPr>
          <w:lang w:eastAsia="zh-CN"/>
        </w:rPr>
      </w:pPr>
      <w:r w:rsidRPr="00974F7C">
        <w:rPr>
          <w:lang w:eastAsia="zh-CN"/>
        </w:rPr>
        <w:t>Use the following CQI-TBS table to define CQI reporting requirements</w:t>
      </w:r>
      <w:r w:rsidR="00737EA3" w:rsidRPr="00974F7C">
        <w:rPr>
          <w:lang w:eastAsia="zh-CN"/>
        </w:rPr>
        <w:t xml:space="preserve"> for Rel-18 </w:t>
      </w:r>
      <w:proofErr w:type="spellStart"/>
      <w:r w:rsidR="00737EA3" w:rsidRPr="00974F7C">
        <w:rPr>
          <w:lang w:eastAsia="zh-CN"/>
        </w:rPr>
        <w:t>eRedCap</w:t>
      </w:r>
      <w:proofErr w:type="spellEnd"/>
      <w:r w:rsidR="00737EA3" w:rsidRPr="00974F7C">
        <w:rPr>
          <w:lang w:eastAsia="zh-CN"/>
        </w:rPr>
        <w:t xml:space="preserve"> </w:t>
      </w:r>
      <w:proofErr w:type="gramStart"/>
      <w:r w:rsidR="00737EA3" w:rsidRPr="00974F7C">
        <w:rPr>
          <w:lang w:eastAsia="zh-CN"/>
        </w:rPr>
        <w:t>UE</w:t>
      </w:r>
      <w:proofErr w:type="gramEnd"/>
    </w:p>
    <w:p w14:paraId="390C9C81" w14:textId="7DF5FC08" w:rsidR="00B2381C" w:rsidRPr="00206A53" w:rsidRDefault="00B2381C" w:rsidP="00B2381C">
      <w:pPr>
        <w:pStyle w:val="B1"/>
        <w:numPr>
          <w:ilvl w:val="1"/>
          <w:numId w:val="37"/>
        </w:numPr>
        <w:rPr>
          <w:lang w:eastAsia="zh-CN"/>
        </w:rPr>
      </w:pPr>
      <w:r w:rsidRPr="00206A53">
        <w:rPr>
          <w:lang w:eastAsia="zh-CN"/>
        </w:rPr>
        <w:t xml:space="preserve">Use rank 1 only for </w:t>
      </w:r>
      <w:proofErr w:type="spellStart"/>
      <w:r w:rsidRPr="00206A53">
        <w:rPr>
          <w:lang w:eastAsia="zh-CN"/>
        </w:rPr>
        <w:t>eRedCap</w:t>
      </w:r>
      <w:proofErr w:type="spellEnd"/>
      <w:r w:rsidRPr="00206A53">
        <w:rPr>
          <w:lang w:eastAsia="zh-CN"/>
        </w:rPr>
        <w:t xml:space="preserve"> CSI reporting requirements.</w:t>
      </w:r>
    </w:p>
    <w:tbl>
      <w:tblPr>
        <w:tblW w:w="26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1009"/>
        <w:gridCol w:w="997"/>
        <w:gridCol w:w="997"/>
        <w:gridCol w:w="811"/>
        <w:gridCol w:w="811"/>
      </w:tblGrid>
      <w:tr w:rsidR="00974F7C" w:rsidRPr="00C25669" w14:paraId="52771543" w14:textId="77777777" w:rsidTr="00206A53">
        <w:tc>
          <w:tcPr>
            <w:tcW w:w="3560" w:type="pct"/>
            <w:gridSpan w:val="4"/>
            <w:shd w:val="clear" w:color="auto" w:fill="auto"/>
          </w:tcPr>
          <w:p w14:paraId="31A1A56A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58BACD3B" w14:textId="25206CAD" w:rsidR="00974F7C" w:rsidRPr="00B2381C" w:rsidRDefault="00974F7C" w:rsidP="00F80BB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Rank 1</w:t>
            </w:r>
          </w:p>
        </w:tc>
      </w:tr>
      <w:tr w:rsidR="00974F7C" w:rsidRPr="00C25669" w14:paraId="297BF9C8" w14:textId="77777777" w:rsidTr="00206A53">
        <w:tc>
          <w:tcPr>
            <w:tcW w:w="3560" w:type="pct"/>
            <w:gridSpan w:val="4"/>
            <w:shd w:val="clear" w:color="auto" w:fill="auto"/>
          </w:tcPr>
          <w:p w14:paraId="3D777F1C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0" w:name="_Hlk153894627"/>
            <w:r w:rsidRPr="00C25669">
              <w:rPr>
                <w:rFonts w:ascii="Arial" w:hAnsi="Arial"/>
                <w:sz w:val="18"/>
              </w:rPr>
              <w:t>TBS Scheme</w:t>
            </w:r>
          </w:p>
        </w:tc>
        <w:tc>
          <w:tcPr>
            <w:tcW w:w="720" w:type="pct"/>
            <w:shd w:val="clear" w:color="auto" w:fill="auto"/>
          </w:tcPr>
          <w:p w14:paraId="4B536513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TBS.1-3y</w:t>
            </w:r>
          </w:p>
        </w:tc>
        <w:tc>
          <w:tcPr>
            <w:tcW w:w="720" w:type="pct"/>
            <w:shd w:val="clear" w:color="auto" w:fill="auto"/>
          </w:tcPr>
          <w:p w14:paraId="5959665D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TBS.1-5y</w:t>
            </w:r>
          </w:p>
        </w:tc>
      </w:tr>
      <w:tr w:rsidR="00974F7C" w:rsidRPr="00C25669" w14:paraId="2C21D63A" w14:textId="77777777" w:rsidTr="00206A53">
        <w:tc>
          <w:tcPr>
            <w:tcW w:w="3560" w:type="pct"/>
            <w:gridSpan w:val="4"/>
            <w:shd w:val="clear" w:color="auto" w:fill="auto"/>
          </w:tcPr>
          <w:p w14:paraId="142A2AF3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1440" w:type="pct"/>
            <w:gridSpan w:val="2"/>
            <w:shd w:val="clear" w:color="auto" w:fill="auto"/>
          </w:tcPr>
          <w:p w14:paraId="15C4DA40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64QAM</w:t>
            </w:r>
          </w:p>
        </w:tc>
      </w:tr>
      <w:tr w:rsidR="00974F7C" w:rsidRPr="00C25669" w14:paraId="5A740C8A" w14:textId="77777777" w:rsidTr="00206A53">
        <w:tc>
          <w:tcPr>
            <w:tcW w:w="3560" w:type="pct"/>
            <w:gridSpan w:val="4"/>
            <w:shd w:val="clear" w:color="auto" w:fill="auto"/>
          </w:tcPr>
          <w:p w14:paraId="292438CD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720" w:type="pct"/>
            <w:shd w:val="clear" w:color="auto" w:fill="auto"/>
          </w:tcPr>
          <w:p w14:paraId="3BCC54B5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15</w:t>
            </w:r>
          </w:p>
        </w:tc>
        <w:tc>
          <w:tcPr>
            <w:tcW w:w="720" w:type="pct"/>
            <w:shd w:val="clear" w:color="auto" w:fill="auto"/>
          </w:tcPr>
          <w:p w14:paraId="28DA7354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7</w:t>
            </w:r>
          </w:p>
        </w:tc>
      </w:tr>
      <w:tr w:rsidR="00974F7C" w:rsidRPr="00C25669" w14:paraId="25F9E848" w14:textId="77777777" w:rsidTr="00206A53">
        <w:tc>
          <w:tcPr>
            <w:tcW w:w="3560" w:type="pct"/>
            <w:gridSpan w:val="4"/>
            <w:shd w:val="clear" w:color="auto" w:fill="auto"/>
          </w:tcPr>
          <w:p w14:paraId="3111F6EE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720" w:type="pct"/>
            <w:shd w:val="clear" w:color="auto" w:fill="auto"/>
          </w:tcPr>
          <w:p w14:paraId="1A477AC4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12</w:t>
            </w:r>
          </w:p>
        </w:tc>
        <w:tc>
          <w:tcPr>
            <w:tcW w:w="720" w:type="pct"/>
            <w:shd w:val="clear" w:color="auto" w:fill="auto"/>
          </w:tcPr>
          <w:p w14:paraId="433D7457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12</w:t>
            </w:r>
          </w:p>
        </w:tc>
      </w:tr>
      <w:tr w:rsidR="00974F7C" w:rsidRPr="00C25669" w14:paraId="46006364" w14:textId="77777777" w:rsidTr="00206A53">
        <w:tc>
          <w:tcPr>
            <w:tcW w:w="3560" w:type="pct"/>
            <w:gridSpan w:val="4"/>
            <w:shd w:val="clear" w:color="auto" w:fill="auto"/>
            <w:vAlign w:val="center"/>
          </w:tcPr>
          <w:p w14:paraId="7F50E386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720" w:type="pct"/>
            <w:shd w:val="clear" w:color="auto" w:fill="auto"/>
          </w:tcPr>
          <w:p w14:paraId="0DA1888B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08FFEC14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</w:t>
            </w:r>
          </w:p>
        </w:tc>
      </w:tr>
      <w:tr w:rsidR="00974F7C" w:rsidRPr="00C25669" w14:paraId="73127358" w14:textId="77777777" w:rsidTr="00206A53">
        <w:tc>
          <w:tcPr>
            <w:tcW w:w="3560" w:type="pct"/>
            <w:gridSpan w:val="4"/>
            <w:shd w:val="clear" w:color="auto" w:fill="auto"/>
            <w:vAlign w:val="center"/>
          </w:tcPr>
          <w:p w14:paraId="17F1BFAF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hAnsi="Arial" w:cs="Arial" w:hint="eastAsia"/>
                <w:sz w:val="18"/>
                <w:szCs w:val="18"/>
              </w:rPr>
              <w:t>REs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720" w:type="pct"/>
            <w:shd w:val="clear" w:color="auto" w:fill="auto"/>
          </w:tcPr>
          <w:p w14:paraId="02F870F2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24</w:t>
            </w:r>
          </w:p>
        </w:tc>
        <w:tc>
          <w:tcPr>
            <w:tcW w:w="720" w:type="pct"/>
            <w:shd w:val="clear" w:color="auto" w:fill="auto"/>
          </w:tcPr>
          <w:p w14:paraId="1011AD63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24</w:t>
            </w:r>
          </w:p>
        </w:tc>
      </w:tr>
      <w:tr w:rsidR="00974F7C" w:rsidRPr="00C25669" w14:paraId="262BDDCD" w14:textId="77777777" w:rsidTr="00206A53">
        <w:tc>
          <w:tcPr>
            <w:tcW w:w="3560" w:type="pct"/>
            <w:gridSpan w:val="4"/>
            <w:shd w:val="clear" w:color="auto" w:fill="auto"/>
          </w:tcPr>
          <w:p w14:paraId="25DFF3A7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720" w:type="pct"/>
            <w:shd w:val="clear" w:color="auto" w:fill="auto"/>
          </w:tcPr>
          <w:p w14:paraId="3AE8B5EE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720" w:type="pct"/>
            <w:shd w:val="clear" w:color="auto" w:fill="auto"/>
          </w:tcPr>
          <w:p w14:paraId="0C98435B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0</w:t>
            </w:r>
          </w:p>
        </w:tc>
      </w:tr>
      <w:tr w:rsidR="00974F7C" w:rsidRPr="00C25669" w14:paraId="1A01C78D" w14:textId="77777777" w:rsidTr="00206A53">
        <w:tc>
          <w:tcPr>
            <w:tcW w:w="3560" w:type="pct"/>
            <w:gridSpan w:val="4"/>
            <w:shd w:val="clear" w:color="auto" w:fill="auto"/>
          </w:tcPr>
          <w:p w14:paraId="7BE8B89E" w14:textId="77777777" w:rsidR="00974F7C" w:rsidRPr="00C25669" w:rsidRDefault="00974F7C" w:rsidP="009756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Available RE-s</w:t>
            </w:r>
          </w:p>
        </w:tc>
        <w:tc>
          <w:tcPr>
            <w:tcW w:w="720" w:type="pct"/>
            <w:shd w:val="clear" w:color="auto" w:fill="auto"/>
          </w:tcPr>
          <w:p w14:paraId="38FDD627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1800</w:t>
            </w:r>
          </w:p>
        </w:tc>
        <w:tc>
          <w:tcPr>
            <w:tcW w:w="720" w:type="pct"/>
            <w:shd w:val="clear" w:color="auto" w:fill="auto"/>
          </w:tcPr>
          <w:p w14:paraId="7D0D710D" w14:textId="77777777" w:rsidR="00974F7C" w:rsidRPr="00B2381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B2381C">
              <w:rPr>
                <w:rFonts w:ascii="Arial" w:eastAsia="Calibri" w:hAnsi="Arial"/>
                <w:sz w:val="18"/>
              </w:rPr>
              <w:t>840</w:t>
            </w:r>
          </w:p>
        </w:tc>
      </w:tr>
      <w:tr w:rsidR="00974F7C" w:rsidRPr="00C25669" w14:paraId="2FF24BC9" w14:textId="77777777" w:rsidTr="00206A53">
        <w:tc>
          <w:tcPr>
            <w:tcW w:w="895" w:type="pct"/>
            <w:shd w:val="clear" w:color="auto" w:fill="auto"/>
          </w:tcPr>
          <w:p w14:paraId="51511A9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CQI index</w:t>
            </w:r>
          </w:p>
        </w:tc>
        <w:tc>
          <w:tcPr>
            <w:tcW w:w="895" w:type="pct"/>
            <w:shd w:val="clear" w:color="auto" w:fill="auto"/>
          </w:tcPr>
          <w:p w14:paraId="2F76707F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Spectral efficiency</w:t>
            </w:r>
          </w:p>
        </w:tc>
        <w:tc>
          <w:tcPr>
            <w:tcW w:w="885" w:type="pct"/>
            <w:shd w:val="clear" w:color="auto" w:fill="auto"/>
          </w:tcPr>
          <w:p w14:paraId="6DC676D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MCS index</w:t>
            </w:r>
          </w:p>
        </w:tc>
        <w:tc>
          <w:tcPr>
            <w:tcW w:w="885" w:type="pct"/>
          </w:tcPr>
          <w:p w14:paraId="71CA644E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Modulation</w:t>
            </w:r>
          </w:p>
        </w:tc>
        <w:tc>
          <w:tcPr>
            <w:tcW w:w="1440" w:type="pct"/>
            <w:gridSpan w:val="2"/>
          </w:tcPr>
          <w:p w14:paraId="7C3DFC27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Information Bit Payload per Slot</w:t>
            </w:r>
          </w:p>
        </w:tc>
      </w:tr>
      <w:tr w:rsidR="00974F7C" w:rsidRPr="00C25669" w14:paraId="5BF6656F" w14:textId="77777777" w:rsidTr="00206A53">
        <w:tc>
          <w:tcPr>
            <w:tcW w:w="895" w:type="pct"/>
            <w:shd w:val="clear" w:color="auto" w:fill="auto"/>
          </w:tcPr>
          <w:p w14:paraId="7D52381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895" w:type="pct"/>
            <w:shd w:val="clear" w:color="auto" w:fill="auto"/>
          </w:tcPr>
          <w:p w14:paraId="563E643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OOR</w:t>
            </w:r>
          </w:p>
        </w:tc>
        <w:tc>
          <w:tcPr>
            <w:tcW w:w="885" w:type="pct"/>
            <w:shd w:val="clear" w:color="auto" w:fill="auto"/>
          </w:tcPr>
          <w:p w14:paraId="3297125B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OOR</w:t>
            </w:r>
          </w:p>
        </w:tc>
        <w:tc>
          <w:tcPr>
            <w:tcW w:w="885" w:type="pct"/>
          </w:tcPr>
          <w:p w14:paraId="68A8036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OOR</w:t>
            </w:r>
          </w:p>
        </w:tc>
        <w:tc>
          <w:tcPr>
            <w:tcW w:w="720" w:type="pct"/>
          </w:tcPr>
          <w:p w14:paraId="03685491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N/A</w:t>
            </w:r>
          </w:p>
        </w:tc>
        <w:tc>
          <w:tcPr>
            <w:tcW w:w="720" w:type="pct"/>
          </w:tcPr>
          <w:p w14:paraId="5480F03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N/A</w:t>
            </w:r>
          </w:p>
        </w:tc>
      </w:tr>
      <w:tr w:rsidR="00974F7C" w:rsidRPr="00C25669" w14:paraId="059B6D92" w14:textId="77777777" w:rsidTr="00206A53">
        <w:tc>
          <w:tcPr>
            <w:tcW w:w="895" w:type="pct"/>
            <w:shd w:val="clear" w:color="auto" w:fill="auto"/>
          </w:tcPr>
          <w:p w14:paraId="169E2A3E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</w:t>
            </w:r>
          </w:p>
        </w:tc>
        <w:tc>
          <w:tcPr>
            <w:tcW w:w="895" w:type="pct"/>
            <w:shd w:val="clear" w:color="auto" w:fill="auto"/>
          </w:tcPr>
          <w:p w14:paraId="4CC75AF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885" w:type="pct"/>
            <w:shd w:val="clear" w:color="auto" w:fill="auto"/>
          </w:tcPr>
          <w:p w14:paraId="16F9E31E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885" w:type="pct"/>
            <w:vMerge w:val="restart"/>
            <w:vAlign w:val="center"/>
          </w:tcPr>
          <w:p w14:paraId="0B8AB58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QPSK</w:t>
            </w:r>
          </w:p>
        </w:tc>
        <w:tc>
          <w:tcPr>
            <w:tcW w:w="720" w:type="pct"/>
          </w:tcPr>
          <w:p w14:paraId="14A04B54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432</w:t>
            </w:r>
          </w:p>
        </w:tc>
        <w:tc>
          <w:tcPr>
            <w:tcW w:w="720" w:type="pct"/>
          </w:tcPr>
          <w:p w14:paraId="64767FD9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192</w:t>
            </w:r>
          </w:p>
        </w:tc>
      </w:tr>
      <w:tr w:rsidR="00974F7C" w:rsidRPr="00C25669" w14:paraId="5D7CBB87" w14:textId="77777777" w:rsidTr="00206A53">
        <w:tc>
          <w:tcPr>
            <w:tcW w:w="895" w:type="pct"/>
            <w:shd w:val="clear" w:color="auto" w:fill="auto"/>
          </w:tcPr>
          <w:p w14:paraId="36C73635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</w:t>
            </w:r>
          </w:p>
        </w:tc>
        <w:tc>
          <w:tcPr>
            <w:tcW w:w="895" w:type="pct"/>
            <w:shd w:val="clear" w:color="auto" w:fill="auto"/>
          </w:tcPr>
          <w:p w14:paraId="137763A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0.2344</w:t>
            </w:r>
          </w:p>
        </w:tc>
        <w:tc>
          <w:tcPr>
            <w:tcW w:w="885" w:type="pct"/>
            <w:shd w:val="clear" w:color="auto" w:fill="auto"/>
          </w:tcPr>
          <w:p w14:paraId="6635B8D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885" w:type="pct"/>
            <w:vMerge/>
          </w:tcPr>
          <w:p w14:paraId="360096B3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753CCC0D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432</w:t>
            </w:r>
          </w:p>
        </w:tc>
        <w:tc>
          <w:tcPr>
            <w:tcW w:w="720" w:type="pct"/>
          </w:tcPr>
          <w:p w14:paraId="386D0051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192</w:t>
            </w:r>
          </w:p>
        </w:tc>
      </w:tr>
      <w:tr w:rsidR="00974F7C" w:rsidRPr="00C25669" w14:paraId="6BC6CD6D" w14:textId="77777777" w:rsidTr="00206A53">
        <w:tc>
          <w:tcPr>
            <w:tcW w:w="895" w:type="pct"/>
            <w:shd w:val="clear" w:color="auto" w:fill="auto"/>
          </w:tcPr>
          <w:p w14:paraId="1533192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3</w:t>
            </w:r>
          </w:p>
        </w:tc>
        <w:tc>
          <w:tcPr>
            <w:tcW w:w="895" w:type="pct"/>
            <w:shd w:val="clear" w:color="auto" w:fill="auto"/>
          </w:tcPr>
          <w:p w14:paraId="6459220B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0.3770</w:t>
            </w:r>
          </w:p>
        </w:tc>
        <w:tc>
          <w:tcPr>
            <w:tcW w:w="885" w:type="pct"/>
            <w:shd w:val="clear" w:color="auto" w:fill="auto"/>
          </w:tcPr>
          <w:p w14:paraId="4A7BEC4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</w:t>
            </w:r>
          </w:p>
        </w:tc>
        <w:tc>
          <w:tcPr>
            <w:tcW w:w="885" w:type="pct"/>
            <w:vMerge/>
          </w:tcPr>
          <w:p w14:paraId="0F23D89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58653555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672</w:t>
            </w:r>
          </w:p>
        </w:tc>
        <w:tc>
          <w:tcPr>
            <w:tcW w:w="720" w:type="pct"/>
          </w:tcPr>
          <w:p w14:paraId="3DBBD2D9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320</w:t>
            </w:r>
          </w:p>
        </w:tc>
      </w:tr>
      <w:tr w:rsidR="00974F7C" w:rsidRPr="00C25669" w14:paraId="1FFB4928" w14:textId="77777777" w:rsidTr="00206A53">
        <w:tc>
          <w:tcPr>
            <w:tcW w:w="895" w:type="pct"/>
            <w:shd w:val="clear" w:color="auto" w:fill="auto"/>
          </w:tcPr>
          <w:p w14:paraId="44C3CF4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4</w:t>
            </w:r>
          </w:p>
        </w:tc>
        <w:tc>
          <w:tcPr>
            <w:tcW w:w="895" w:type="pct"/>
            <w:shd w:val="clear" w:color="auto" w:fill="auto"/>
          </w:tcPr>
          <w:p w14:paraId="26F29F72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0.6016</w:t>
            </w:r>
          </w:p>
        </w:tc>
        <w:tc>
          <w:tcPr>
            <w:tcW w:w="885" w:type="pct"/>
            <w:shd w:val="clear" w:color="auto" w:fill="auto"/>
          </w:tcPr>
          <w:p w14:paraId="44DBA00C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4</w:t>
            </w:r>
          </w:p>
        </w:tc>
        <w:tc>
          <w:tcPr>
            <w:tcW w:w="885" w:type="pct"/>
            <w:vMerge/>
          </w:tcPr>
          <w:p w14:paraId="3897B8B6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725C8E18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1128</w:t>
            </w:r>
          </w:p>
        </w:tc>
        <w:tc>
          <w:tcPr>
            <w:tcW w:w="720" w:type="pct"/>
          </w:tcPr>
          <w:p w14:paraId="63C434EA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504</w:t>
            </w:r>
          </w:p>
        </w:tc>
      </w:tr>
      <w:tr w:rsidR="00974F7C" w:rsidRPr="00C25669" w14:paraId="0DB2282D" w14:textId="77777777" w:rsidTr="00206A53">
        <w:tc>
          <w:tcPr>
            <w:tcW w:w="895" w:type="pct"/>
            <w:shd w:val="clear" w:color="auto" w:fill="auto"/>
          </w:tcPr>
          <w:p w14:paraId="06324CF7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5</w:t>
            </w:r>
          </w:p>
        </w:tc>
        <w:tc>
          <w:tcPr>
            <w:tcW w:w="895" w:type="pct"/>
            <w:shd w:val="clear" w:color="auto" w:fill="auto"/>
          </w:tcPr>
          <w:p w14:paraId="52BF5381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0.8770</w:t>
            </w:r>
          </w:p>
        </w:tc>
        <w:tc>
          <w:tcPr>
            <w:tcW w:w="885" w:type="pct"/>
            <w:shd w:val="clear" w:color="auto" w:fill="auto"/>
          </w:tcPr>
          <w:p w14:paraId="10F3696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6</w:t>
            </w:r>
          </w:p>
        </w:tc>
        <w:tc>
          <w:tcPr>
            <w:tcW w:w="885" w:type="pct"/>
            <w:vMerge/>
          </w:tcPr>
          <w:p w14:paraId="651FAA0C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1E35F4B3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1608</w:t>
            </w:r>
          </w:p>
        </w:tc>
        <w:tc>
          <w:tcPr>
            <w:tcW w:w="720" w:type="pct"/>
          </w:tcPr>
          <w:p w14:paraId="16F9390B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736</w:t>
            </w:r>
          </w:p>
        </w:tc>
      </w:tr>
      <w:tr w:rsidR="00974F7C" w:rsidRPr="00C25669" w14:paraId="43A93D05" w14:textId="77777777" w:rsidTr="00206A53">
        <w:tc>
          <w:tcPr>
            <w:tcW w:w="895" w:type="pct"/>
            <w:shd w:val="clear" w:color="auto" w:fill="auto"/>
          </w:tcPr>
          <w:p w14:paraId="06BBED0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6</w:t>
            </w:r>
          </w:p>
        </w:tc>
        <w:tc>
          <w:tcPr>
            <w:tcW w:w="895" w:type="pct"/>
            <w:shd w:val="clear" w:color="auto" w:fill="auto"/>
          </w:tcPr>
          <w:p w14:paraId="72805B7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1.1758</w:t>
            </w:r>
          </w:p>
        </w:tc>
        <w:tc>
          <w:tcPr>
            <w:tcW w:w="885" w:type="pct"/>
            <w:shd w:val="clear" w:color="auto" w:fill="auto"/>
          </w:tcPr>
          <w:p w14:paraId="4140BF3D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8</w:t>
            </w:r>
          </w:p>
        </w:tc>
        <w:tc>
          <w:tcPr>
            <w:tcW w:w="885" w:type="pct"/>
            <w:vMerge/>
          </w:tcPr>
          <w:p w14:paraId="6BF56232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4D8AE396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2152</w:t>
            </w:r>
          </w:p>
        </w:tc>
        <w:tc>
          <w:tcPr>
            <w:tcW w:w="720" w:type="pct"/>
          </w:tcPr>
          <w:p w14:paraId="6449C962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984</w:t>
            </w:r>
          </w:p>
        </w:tc>
      </w:tr>
      <w:tr w:rsidR="00974F7C" w:rsidRPr="00C25669" w14:paraId="6DAB262F" w14:textId="77777777" w:rsidTr="00206A53">
        <w:tc>
          <w:tcPr>
            <w:tcW w:w="895" w:type="pct"/>
            <w:shd w:val="clear" w:color="auto" w:fill="auto"/>
          </w:tcPr>
          <w:p w14:paraId="4E96BFBC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7</w:t>
            </w:r>
          </w:p>
        </w:tc>
        <w:tc>
          <w:tcPr>
            <w:tcW w:w="895" w:type="pct"/>
            <w:shd w:val="clear" w:color="auto" w:fill="auto"/>
          </w:tcPr>
          <w:p w14:paraId="08465DC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1.4766</w:t>
            </w:r>
          </w:p>
        </w:tc>
        <w:tc>
          <w:tcPr>
            <w:tcW w:w="885" w:type="pct"/>
            <w:shd w:val="clear" w:color="auto" w:fill="auto"/>
          </w:tcPr>
          <w:p w14:paraId="0E87490C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11</w:t>
            </w:r>
          </w:p>
        </w:tc>
        <w:tc>
          <w:tcPr>
            <w:tcW w:w="885" w:type="pct"/>
            <w:vMerge w:val="restart"/>
            <w:vAlign w:val="center"/>
          </w:tcPr>
          <w:p w14:paraId="770A10F8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16QAM</w:t>
            </w:r>
          </w:p>
        </w:tc>
        <w:tc>
          <w:tcPr>
            <w:tcW w:w="720" w:type="pct"/>
          </w:tcPr>
          <w:p w14:paraId="17D344A1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2664</w:t>
            </w:r>
          </w:p>
        </w:tc>
        <w:tc>
          <w:tcPr>
            <w:tcW w:w="720" w:type="pct"/>
          </w:tcPr>
          <w:p w14:paraId="1EFCA530" w14:textId="77777777" w:rsidR="00974F7C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1256</w:t>
            </w:r>
          </w:p>
        </w:tc>
      </w:tr>
      <w:tr w:rsidR="00974F7C" w:rsidRPr="00C25669" w14:paraId="2255DB00" w14:textId="77777777" w:rsidTr="00206A53">
        <w:tc>
          <w:tcPr>
            <w:tcW w:w="895" w:type="pct"/>
            <w:shd w:val="clear" w:color="auto" w:fill="auto"/>
          </w:tcPr>
          <w:p w14:paraId="59E4BB9B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8</w:t>
            </w:r>
          </w:p>
        </w:tc>
        <w:tc>
          <w:tcPr>
            <w:tcW w:w="895" w:type="pct"/>
            <w:shd w:val="clear" w:color="auto" w:fill="auto"/>
          </w:tcPr>
          <w:p w14:paraId="36FDFDC1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1.9141</w:t>
            </w:r>
          </w:p>
        </w:tc>
        <w:tc>
          <w:tcPr>
            <w:tcW w:w="885" w:type="pct"/>
            <w:shd w:val="clear" w:color="auto" w:fill="auto"/>
          </w:tcPr>
          <w:p w14:paraId="48FCA3C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13</w:t>
            </w:r>
          </w:p>
        </w:tc>
        <w:tc>
          <w:tcPr>
            <w:tcW w:w="885" w:type="pct"/>
            <w:vMerge/>
          </w:tcPr>
          <w:p w14:paraId="1F244B96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3DE5F5EC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55857">
              <w:rPr>
                <w:rFonts w:ascii="Arial" w:eastAsia="Calibri" w:hAnsi="Arial"/>
                <w:sz w:val="18"/>
              </w:rPr>
              <w:t>3496</w:t>
            </w:r>
          </w:p>
        </w:tc>
        <w:tc>
          <w:tcPr>
            <w:tcW w:w="720" w:type="pct"/>
          </w:tcPr>
          <w:p w14:paraId="3A182BD6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1608</w:t>
            </w:r>
          </w:p>
        </w:tc>
      </w:tr>
      <w:tr w:rsidR="00974F7C" w:rsidRPr="00C25669" w14:paraId="4603C463" w14:textId="77777777" w:rsidTr="00206A53">
        <w:tc>
          <w:tcPr>
            <w:tcW w:w="895" w:type="pct"/>
            <w:shd w:val="clear" w:color="auto" w:fill="auto"/>
          </w:tcPr>
          <w:p w14:paraId="52BF6458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9</w:t>
            </w:r>
          </w:p>
        </w:tc>
        <w:tc>
          <w:tcPr>
            <w:tcW w:w="895" w:type="pct"/>
            <w:shd w:val="clear" w:color="auto" w:fill="auto"/>
          </w:tcPr>
          <w:p w14:paraId="1379598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2.4063</w:t>
            </w:r>
          </w:p>
        </w:tc>
        <w:tc>
          <w:tcPr>
            <w:tcW w:w="885" w:type="pct"/>
            <w:shd w:val="clear" w:color="auto" w:fill="auto"/>
          </w:tcPr>
          <w:p w14:paraId="316CC73E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15</w:t>
            </w:r>
          </w:p>
        </w:tc>
        <w:tc>
          <w:tcPr>
            <w:tcW w:w="885" w:type="pct"/>
            <w:vMerge/>
          </w:tcPr>
          <w:p w14:paraId="352473A2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3888EBFA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4352</w:t>
            </w:r>
          </w:p>
        </w:tc>
        <w:tc>
          <w:tcPr>
            <w:tcW w:w="720" w:type="pct"/>
          </w:tcPr>
          <w:p w14:paraId="77D198A7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2024</w:t>
            </w:r>
          </w:p>
        </w:tc>
      </w:tr>
      <w:tr w:rsidR="00974F7C" w:rsidRPr="00C25669" w14:paraId="5C8B466D" w14:textId="77777777" w:rsidTr="00206A53">
        <w:tc>
          <w:tcPr>
            <w:tcW w:w="895" w:type="pct"/>
            <w:shd w:val="clear" w:color="auto" w:fill="auto"/>
          </w:tcPr>
          <w:p w14:paraId="1991E7B4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10</w:t>
            </w:r>
          </w:p>
        </w:tc>
        <w:tc>
          <w:tcPr>
            <w:tcW w:w="895" w:type="pct"/>
            <w:shd w:val="clear" w:color="auto" w:fill="auto"/>
          </w:tcPr>
          <w:p w14:paraId="0D72A0C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2.7305</w:t>
            </w:r>
          </w:p>
        </w:tc>
        <w:tc>
          <w:tcPr>
            <w:tcW w:w="885" w:type="pct"/>
            <w:shd w:val="clear" w:color="auto" w:fill="auto"/>
          </w:tcPr>
          <w:p w14:paraId="018F01EF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18</w:t>
            </w:r>
          </w:p>
        </w:tc>
        <w:tc>
          <w:tcPr>
            <w:tcW w:w="885" w:type="pct"/>
            <w:vMerge w:val="restart"/>
            <w:vAlign w:val="center"/>
          </w:tcPr>
          <w:p w14:paraId="6649E92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64QAM</w:t>
            </w:r>
          </w:p>
        </w:tc>
        <w:tc>
          <w:tcPr>
            <w:tcW w:w="720" w:type="pct"/>
          </w:tcPr>
          <w:p w14:paraId="381E7B9C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4864</w:t>
            </w:r>
          </w:p>
        </w:tc>
        <w:tc>
          <w:tcPr>
            <w:tcW w:w="720" w:type="pct"/>
          </w:tcPr>
          <w:p w14:paraId="0478D895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2280</w:t>
            </w:r>
          </w:p>
        </w:tc>
      </w:tr>
      <w:tr w:rsidR="00974F7C" w:rsidRPr="00C25669" w14:paraId="40B7C56E" w14:textId="77777777" w:rsidTr="00206A53">
        <w:tc>
          <w:tcPr>
            <w:tcW w:w="895" w:type="pct"/>
            <w:shd w:val="clear" w:color="auto" w:fill="auto"/>
          </w:tcPr>
          <w:p w14:paraId="6619A321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11</w:t>
            </w:r>
          </w:p>
        </w:tc>
        <w:tc>
          <w:tcPr>
            <w:tcW w:w="895" w:type="pct"/>
            <w:shd w:val="clear" w:color="auto" w:fill="auto"/>
          </w:tcPr>
          <w:p w14:paraId="0094198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3.3223</w:t>
            </w:r>
          </w:p>
        </w:tc>
        <w:tc>
          <w:tcPr>
            <w:tcW w:w="885" w:type="pct"/>
            <w:shd w:val="clear" w:color="auto" w:fill="auto"/>
          </w:tcPr>
          <w:p w14:paraId="4CA44980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20</w:t>
            </w:r>
          </w:p>
        </w:tc>
        <w:tc>
          <w:tcPr>
            <w:tcW w:w="885" w:type="pct"/>
            <w:vMerge/>
          </w:tcPr>
          <w:p w14:paraId="55A49E33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71ACBD31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6016</w:t>
            </w:r>
          </w:p>
        </w:tc>
        <w:tc>
          <w:tcPr>
            <w:tcW w:w="720" w:type="pct"/>
          </w:tcPr>
          <w:p w14:paraId="0AE2ECC7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2792</w:t>
            </w:r>
          </w:p>
        </w:tc>
      </w:tr>
      <w:tr w:rsidR="00974F7C" w:rsidRPr="00C25669" w14:paraId="69161200" w14:textId="77777777" w:rsidTr="00206A53">
        <w:tc>
          <w:tcPr>
            <w:tcW w:w="895" w:type="pct"/>
            <w:shd w:val="clear" w:color="auto" w:fill="auto"/>
          </w:tcPr>
          <w:p w14:paraId="651DF46F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12</w:t>
            </w:r>
          </w:p>
        </w:tc>
        <w:tc>
          <w:tcPr>
            <w:tcW w:w="895" w:type="pct"/>
            <w:shd w:val="clear" w:color="auto" w:fill="auto"/>
          </w:tcPr>
          <w:p w14:paraId="4937409B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3.9023</w:t>
            </w:r>
          </w:p>
        </w:tc>
        <w:tc>
          <w:tcPr>
            <w:tcW w:w="885" w:type="pct"/>
            <w:shd w:val="clear" w:color="auto" w:fill="auto"/>
          </w:tcPr>
          <w:p w14:paraId="67B664EE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22</w:t>
            </w:r>
          </w:p>
        </w:tc>
        <w:tc>
          <w:tcPr>
            <w:tcW w:w="885" w:type="pct"/>
            <w:vMerge/>
          </w:tcPr>
          <w:p w14:paraId="5B4AEA82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1C86BE61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7040</w:t>
            </w:r>
          </w:p>
        </w:tc>
        <w:tc>
          <w:tcPr>
            <w:tcW w:w="720" w:type="pct"/>
          </w:tcPr>
          <w:p w14:paraId="78424F39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3368</w:t>
            </w:r>
          </w:p>
        </w:tc>
      </w:tr>
      <w:tr w:rsidR="00974F7C" w:rsidRPr="00C25669" w14:paraId="182CD560" w14:textId="77777777" w:rsidTr="00206A53">
        <w:tc>
          <w:tcPr>
            <w:tcW w:w="895" w:type="pct"/>
            <w:shd w:val="clear" w:color="auto" w:fill="auto"/>
          </w:tcPr>
          <w:p w14:paraId="0EBD6D49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13</w:t>
            </w:r>
          </w:p>
        </w:tc>
        <w:tc>
          <w:tcPr>
            <w:tcW w:w="895" w:type="pct"/>
            <w:shd w:val="clear" w:color="auto" w:fill="auto"/>
          </w:tcPr>
          <w:p w14:paraId="1416307C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4.5234</w:t>
            </w:r>
          </w:p>
        </w:tc>
        <w:tc>
          <w:tcPr>
            <w:tcW w:w="885" w:type="pct"/>
            <w:shd w:val="clear" w:color="auto" w:fill="auto"/>
          </w:tcPr>
          <w:p w14:paraId="324EC9E8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24</w:t>
            </w:r>
          </w:p>
        </w:tc>
        <w:tc>
          <w:tcPr>
            <w:tcW w:w="885" w:type="pct"/>
            <w:vMerge/>
          </w:tcPr>
          <w:p w14:paraId="13A4A05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445A0BB4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8064</w:t>
            </w:r>
          </w:p>
        </w:tc>
        <w:tc>
          <w:tcPr>
            <w:tcW w:w="720" w:type="pct"/>
          </w:tcPr>
          <w:p w14:paraId="4D7FD35A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3824</w:t>
            </w:r>
          </w:p>
        </w:tc>
      </w:tr>
      <w:tr w:rsidR="00974F7C" w:rsidRPr="00C25669" w14:paraId="00BD291E" w14:textId="77777777" w:rsidTr="00206A53">
        <w:tc>
          <w:tcPr>
            <w:tcW w:w="895" w:type="pct"/>
            <w:shd w:val="clear" w:color="auto" w:fill="auto"/>
          </w:tcPr>
          <w:p w14:paraId="0B028212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14</w:t>
            </w:r>
          </w:p>
        </w:tc>
        <w:tc>
          <w:tcPr>
            <w:tcW w:w="895" w:type="pct"/>
            <w:shd w:val="clear" w:color="auto" w:fill="auto"/>
          </w:tcPr>
          <w:p w14:paraId="7A4496DF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5.1152</w:t>
            </w:r>
          </w:p>
        </w:tc>
        <w:tc>
          <w:tcPr>
            <w:tcW w:w="885" w:type="pct"/>
            <w:shd w:val="clear" w:color="auto" w:fill="auto"/>
          </w:tcPr>
          <w:p w14:paraId="345CDAE7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26</w:t>
            </w:r>
          </w:p>
        </w:tc>
        <w:tc>
          <w:tcPr>
            <w:tcW w:w="885" w:type="pct"/>
            <w:vMerge/>
          </w:tcPr>
          <w:p w14:paraId="6946AD5A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3A63261F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9224</w:t>
            </w:r>
          </w:p>
        </w:tc>
        <w:tc>
          <w:tcPr>
            <w:tcW w:w="720" w:type="pct"/>
          </w:tcPr>
          <w:p w14:paraId="08BA55CC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4224</w:t>
            </w:r>
          </w:p>
        </w:tc>
      </w:tr>
      <w:tr w:rsidR="00974F7C" w:rsidRPr="00C25669" w14:paraId="4AA11101" w14:textId="77777777" w:rsidTr="00206A53">
        <w:tc>
          <w:tcPr>
            <w:tcW w:w="895" w:type="pct"/>
            <w:shd w:val="clear" w:color="auto" w:fill="auto"/>
          </w:tcPr>
          <w:p w14:paraId="73DF11E7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15</w:t>
            </w:r>
          </w:p>
        </w:tc>
        <w:tc>
          <w:tcPr>
            <w:tcW w:w="895" w:type="pct"/>
            <w:shd w:val="clear" w:color="auto" w:fill="auto"/>
          </w:tcPr>
          <w:p w14:paraId="4FBEB8FD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5.5547</w:t>
            </w:r>
          </w:p>
        </w:tc>
        <w:tc>
          <w:tcPr>
            <w:tcW w:w="885" w:type="pct"/>
            <w:shd w:val="clear" w:color="auto" w:fill="auto"/>
          </w:tcPr>
          <w:p w14:paraId="62CBA0D8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</w:rPr>
              <w:t>28</w:t>
            </w:r>
          </w:p>
        </w:tc>
        <w:tc>
          <w:tcPr>
            <w:tcW w:w="885" w:type="pct"/>
            <w:vMerge/>
          </w:tcPr>
          <w:p w14:paraId="38E65DA1" w14:textId="77777777" w:rsidR="00974F7C" w:rsidRPr="00C25669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720" w:type="pct"/>
          </w:tcPr>
          <w:p w14:paraId="4EF1EB8A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9992</w:t>
            </w:r>
          </w:p>
        </w:tc>
        <w:tc>
          <w:tcPr>
            <w:tcW w:w="720" w:type="pct"/>
          </w:tcPr>
          <w:p w14:paraId="31E5EB65" w14:textId="77777777" w:rsidR="00974F7C" w:rsidRPr="00855857" w:rsidRDefault="00974F7C" w:rsidP="0097563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4608</w:t>
            </w:r>
          </w:p>
        </w:tc>
      </w:tr>
      <w:bookmarkEnd w:id="0"/>
    </w:tbl>
    <w:p w14:paraId="2A2D9194" w14:textId="77777777" w:rsidR="00737EA3" w:rsidRDefault="00737EA3" w:rsidP="00737EA3">
      <w:pPr>
        <w:pStyle w:val="B1"/>
        <w:ind w:left="0" w:firstLine="0"/>
        <w:rPr>
          <w:lang w:eastAsia="zh-CN"/>
        </w:rPr>
      </w:pPr>
    </w:p>
    <w:p w14:paraId="5FE5BB5F" w14:textId="77777777" w:rsidR="0032690A" w:rsidRPr="00E2234E" w:rsidRDefault="0032690A" w:rsidP="0032690A">
      <w:pPr>
        <w:rPr>
          <w:b/>
          <w:u w:val="single"/>
          <w:lang w:eastAsia="ko-KR"/>
        </w:rPr>
      </w:pPr>
      <w:r w:rsidRPr="00E2234E">
        <w:rPr>
          <w:b/>
          <w:u w:val="single"/>
          <w:lang w:eastAsia="ko-KR"/>
        </w:rPr>
        <w:t>PMI reporting tests</w:t>
      </w:r>
    </w:p>
    <w:p w14:paraId="29A615E8" w14:textId="133556BA" w:rsidR="0032690A" w:rsidRDefault="0032690A" w:rsidP="00510DB3">
      <w:pPr>
        <w:pStyle w:val="B1"/>
        <w:numPr>
          <w:ilvl w:val="0"/>
          <w:numId w:val="37"/>
        </w:numPr>
        <w:rPr>
          <w:lang w:eastAsia="zh-CN"/>
        </w:rPr>
      </w:pPr>
      <w:r w:rsidRPr="0032690A">
        <w:rPr>
          <w:lang w:eastAsia="zh-CN"/>
        </w:rPr>
        <w:t>Define PMI reporting test for 1Rx/2Rx with TDD/FDD/HD-FDD</w:t>
      </w:r>
      <w:r w:rsidR="006207A0">
        <w:rPr>
          <w:lang w:eastAsia="zh-CN"/>
        </w:rPr>
        <w:t xml:space="preserve"> by reusing the Rel-17 </w:t>
      </w:r>
      <w:proofErr w:type="spellStart"/>
      <w:r w:rsidR="006207A0">
        <w:rPr>
          <w:lang w:eastAsia="zh-CN"/>
        </w:rPr>
        <w:t>RedCap</w:t>
      </w:r>
      <w:proofErr w:type="spellEnd"/>
      <w:r w:rsidR="006207A0">
        <w:rPr>
          <w:lang w:eastAsia="zh-CN"/>
        </w:rPr>
        <w:t xml:space="preserve"> PMI test setup.</w:t>
      </w:r>
    </w:p>
    <w:p w14:paraId="1E0354B9" w14:textId="77777777" w:rsidR="0032690A" w:rsidRDefault="0032690A" w:rsidP="0032690A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>For PMI reporting test, the test metric is given as a throughput ratio of follow PMI and random PMI at 90% of peak rate with follow PMI.</w:t>
      </w:r>
    </w:p>
    <w:p w14:paraId="168FBA00" w14:textId="5C4DF541" w:rsidR="00DE3FD1" w:rsidRDefault="001D5F1A" w:rsidP="0032690A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>Reused Rel-17 test scenarios</w:t>
      </w:r>
      <w:r w:rsidR="00DE3FD1">
        <w:rPr>
          <w:lang w:eastAsia="zh-CN"/>
        </w:rPr>
        <w:t>:</w:t>
      </w:r>
    </w:p>
    <w:p w14:paraId="70B344A0" w14:textId="00DBC4AC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 xml:space="preserve">1Rx FDD/HD-FDD: TS38.101-4 </w:t>
      </w:r>
      <w:r w:rsidR="002F092C" w:rsidRPr="002F092C">
        <w:rPr>
          <w:lang w:eastAsia="zh-CN"/>
        </w:rPr>
        <w:t>6.3.1.1.1</w:t>
      </w:r>
    </w:p>
    <w:p w14:paraId="285CB24D" w14:textId="35C6A5B7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1Rx TDD: TS38.101-</w:t>
      </w:r>
      <w:r w:rsidR="00014F06">
        <w:rPr>
          <w:lang w:eastAsia="zh-CN"/>
        </w:rPr>
        <w:t>4</w:t>
      </w:r>
      <w:r>
        <w:rPr>
          <w:lang w:eastAsia="zh-CN"/>
        </w:rPr>
        <w:t xml:space="preserve"> </w:t>
      </w:r>
      <w:r w:rsidR="002F092C" w:rsidRPr="002F092C">
        <w:rPr>
          <w:lang w:eastAsia="zh-CN"/>
        </w:rPr>
        <w:t>6.3.1.2.1</w:t>
      </w:r>
    </w:p>
    <w:p w14:paraId="0730F756" w14:textId="20D034ED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2Rx FDD/HD-FDD: TS38.101-</w:t>
      </w:r>
      <w:r w:rsidR="00014F06">
        <w:rPr>
          <w:lang w:eastAsia="zh-CN"/>
        </w:rPr>
        <w:t>4</w:t>
      </w:r>
      <w:r>
        <w:rPr>
          <w:lang w:eastAsia="zh-CN"/>
        </w:rPr>
        <w:t xml:space="preserve"> </w:t>
      </w:r>
      <w:r w:rsidR="000345EA" w:rsidRPr="000345EA">
        <w:rPr>
          <w:lang w:eastAsia="zh-CN"/>
        </w:rPr>
        <w:t>6.3.2.1.1</w:t>
      </w:r>
    </w:p>
    <w:p w14:paraId="061D3A06" w14:textId="6E8B1A99" w:rsidR="00DE3FD1" w:rsidRDefault="00DE3FD1" w:rsidP="00DE3FD1">
      <w:pPr>
        <w:pStyle w:val="B1"/>
        <w:numPr>
          <w:ilvl w:val="2"/>
          <w:numId w:val="37"/>
        </w:numPr>
        <w:rPr>
          <w:lang w:eastAsia="zh-CN"/>
        </w:rPr>
      </w:pPr>
      <w:r>
        <w:rPr>
          <w:lang w:eastAsia="zh-CN"/>
        </w:rPr>
        <w:t>2Rx TDD: TS38.101-</w:t>
      </w:r>
      <w:r w:rsidR="00014F06">
        <w:rPr>
          <w:lang w:eastAsia="zh-CN"/>
        </w:rPr>
        <w:t>4</w:t>
      </w:r>
      <w:r>
        <w:rPr>
          <w:lang w:eastAsia="zh-CN"/>
        </w:rPr>
        <w:t xml:space="preserve"> </w:t>
      </w:r>
      <w:r w:rsidR="000345EA" w:rsidRPr="000345EA">
        <w:rPr>
          <w:lang w:eastAsia="zh-CN"/>
        </w:rPr>
        <w:t>6.3.2.2.7</w:t>
      </w:r>
    </w:p>
    <w:p w14:paraId="0375AD13" w14:textId="38575815" w:rsidR="00C2600B" w:rsidRPr="00C2600B" w:rsidRDefault="0022601E" w:rsidP="00C2600B">
      <w:pPr>
        <w:pStyle w:val="B1"/>
        <w:numPr>
          <w:ilvl w:val="1"/>
          <w:numId w:val="37"/>
        </w:numPr>
        <w:rPr>
          <w:lang w:eastAsia="zh-CN"/>
        </w:rPr>
      </w:pPr>
      <w:r>
        <w:rPr>
          <w:lang w:eastAsia="zh-CN"/>
        </w:rPr>
        <w:t>Use</w:t>
      </w:r>
      <w:r w:rsidR="0032690A">
        <w:rPr>
          <w:lang w:eastAsia="zh-CN"/>
        </w:rPr>
        <w:t xml:space="preserve"> </w:t>
      </w:r>
      <w:r>
        <w:rPr>
          <w:lang w:eastAsia="zh-CN"/>
        </w:rPr>
        <w:t xml:space="preserve">the following </w:t>
      </w:r>
      <w:r w:rsidR="0032690A">
        <w:rPr>
          <w:lang w:eastAsia="zh-CN"/>
        </w:rPr>
        <w:t>FRC with 25PRBs for SCS=15kHz and 12PRBs for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309"/>
        <w:gridCol w:w="1689"/>
        <w:gridCol w:w="1108"/>
        <w:gridCol w:w="1066"/>
        <w:gridCol w:w="1147"/>
        <w:gridCol w:w="1222"/>
        <w:gridCol w:w="1571"/>
      </w:tblGrid>
      <w:tr w:rsidR="00C2600B" w:rsidRPr="00EE3671" w14:paraId="416C53F2" w14:textId="77777777" w:rsidTr="00206A53">
        <w:tc>
          <w:tcPr>
            <w:tcW w:w="1345" w:type="dxa"/>
          </w:tcPr>
          <w:p w14:paraId="547D55F1" w14:textId="77777777" w:rsidR="00C2600B" w:rsidRDefault="00C2600B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09" w:type="dxa"/>
          </w:tcPr>
          <w:p w14:paraId="6756E68D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9" w:type="dxa"/>
          </w:tcPr>
          <w:p w14:paraId="0BD78D90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675E74B9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2DB0CBE1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728A3513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3B231EE7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4D654747" w14:textId="77777777" w:rsidR="00C2600B" w:rsidRPr="00EE3671" w:rsidRDefault="00C2600B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C2600B" w:rsidRPr="00EE3671" w14:paraId="3C3C7770" w14:textId="77777777" w:rsidTr="00206A53">
        <w:tc>
          <w:tcPr>
            <w:tcW w:w="1345" w:type="dxa"/>
          </w:tcPr>
          <w:p w14:paraId="73DD4CFE" w14:textId="60B91492" w:rsidR="00C2600B" w:rsidRDefault="00C2600B" w:rsidP="00975630">
            <w:pPr>
              <w:pStyle w:val="TAC"/>
            </w:pPr>
            <w:r>
              <w:t>FDD/HD-FDD</w:t>
            </w:r>
          </w:p>
        </w:tc>
        <w:tc>
          <w:tcPr>
            <w:tcW w:w="1309" w:type="dxa"/>
          </w:tcPr>
          <w:p w14:paraId="0BDFA390" w14:textId="77777777" w:rsidR="00C2600B" w:rsidRPr="00EE3671" w:rsidRDefault="00C2600B" w:rsidP="00975630">
            <w:pPr>
              <w:pStyle w:val="TAC"/>
            </w:pPr>
            <w:r>
              <w:t>1Rx/2Rx</w:t>
            </w:r>
          </w:p>
        </w:tc>
        <w:tc>
          <w:tcPr>
            <w:tcW w:w="1689" w:type="dxa"/>
          </w:tcPr>
          <w:p w14:paraId="1D928562" w14:textId="023F67C8" w:rsidR="00C2600B" w:rsidRPr="00EE3671" w:rsidRDefault="00C2600B" w:rsidP="00975630">
            <w:pPr>
              <w:pStyle w:val="TAC"/>
              <w:rPr>
                <w:lang w:eastAsia="zh-CN"/>
              </w:rPr>
            </w:pPr>
            <w:r>
              <w:t>MCS13</w:t>
            </w:r>
            <w:r w:rsidRPr="00EE3671">
              <w:t xml:space="preserve"> </w:t>
            </w:r>
            <w:r>
              <w:t xml:space="preserve">in Table </w:t>
            </w:r>
            <w:r w:rsidR="00502136">
              <w:t>1</w:t>
            </w:r>
          </w:p>
        </w:tc>
        <w:tc>
          <w:tcPr>
            <w:tcW w:w="1108" w:type="dxa"/>
          </w:tcPr>
          <w:p w14:paraId="1913D1AD" w14:textId="3E8B947F" w:rsidR="00C2600B" w:rsidRPr="00EE3671" w:rsidRDefault="00C2600B" w:rsidP="00975630">
            <w:pPr>
              <w:pStyle w:val="TAC"/>
              <w:rPr>
                <w:lang w:eastAsia="zh-CN"/>
              </w:rPr>
            </w:pPr>
            <w:r>
              <w:t>0.47</w:t>
            </w:r>
          </w:p>
        </w:tc>
        <w:tc>
          <w:tcPr>
            <w:tcW w:w="1066" w:type="dxa"/>
          </w:tcPr>
          <w:p w14:paraId="285FA1DB" w14:textId="77777777" w:rsidR="00C2600B" w:rsidRPr="00EE3671" w:rsidRDefault="00C2600B" w:rsidP="00975630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77D11763" w14:textId="7520E6D2" w:rsidR="00C2600B" w:rsidRPr="00217A84" w:rsidRDefault="00C2600B" w:rsidP="009756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222" w:type="dxa"/>
          </w:tcPr>
          <w:p w14:paraId="2B7B2016" w14:textId="4C08B9AE" w:rsidR="00C2600B" w:rsidRPr="00EE3671" w:rsidRDefault="00C2600B" w:rsidP="00975630">
            <w:pPr>
              <w:pStyle w:val="TAC"/>
            </w:pPr>
            <w:r>
              <w:t>5760</w:t>
            </w:r>
          </w:p>
        </w:tc>
        <w:tc>
          <w:tcPr>
            <w:tcW w:w="1571" w:type="dxa"/>
          </w:tcPr>
          <w:p w14:paraId="2D8AADDB" w14:textId="0B62F360" w:rsidR="00C2600B" w:rsidRPr="00EE3671" w:rsidRDefault="00992A1B" w:rsidP="00975630">
            <w:pPr>
              <w:pStyle w:val="TAC"/>
              <w:rPr>
                <w:lang w:eastAsia="zh-CN"/>
              </w:rPr>
            </w:pPr>
            <w:r w:rsidRPr="00992A1B">
              <w:t>TDLA30-</w:t>
            </w:r>
            <w:r>
              <w:t>5</w:t>
            </w:r>
          </w:p>
        </w:tc>
      </w:tr>
      <w:tr w:rsidR="00502136" w:rsidRPr="00EE3671" w14:paraId="6BBFDEBD" w14:textId="77777777" w:rsidTr="00206A53">
        <w:tc>
          <w:tcPr>
            <w:tcW w:w="1345" w:type="dxa"/>
          </w:tcPr>
          <w:p w14:paraId="43B06F40" w14:textId="50DB4A1A" w:rsidR="00502136" w:rsidRDefault="00502136" w:rsidP="00502136">
            <w:pPr>
              <w:pStyle w:val="TAC"/>
            </w:pPr>
            <w:r>
              <w:t>TDD</w:t>
            </w:r>
          </w:p>
        </w:tc>
        <w:tc>
          <w:tcPr>
            <w:tcW w:w="1309" w:type="dxa"/>
          </w:tcPr>
          <w:p w14:paraId="62A8C6EF" w14:textId="5DDDB678" w:rsidR="00502136" w:rsidRDefault="00502136" w:rsidP="00502136">
            <w:pPr>
              <w:pStyle w:val="TAC"/>
            </w:pPr>
            <w:r>
              <w:t>1Rx/2Rx</w:t>
            </w:r>
          </w:p>
        </w:tc>
        <w:tc>
          <w:tcPr>
            <w:tcW w:w="1689" w:type="dxa"/>
          </w:tcPr>
          <w:p w14:paraId="7FE4B31C" w14:textId="5085E250" w:rsidR="00502136" w:rsidRDefault="00502136" w:rsidP="00502136">
            <w:pPr>
              <w:pStyle w:val="TAC"/>
            </w:pPr>
            <w:r>
              <w:t>MCS13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108" w:type="dxa"/>
          </w:tcPr>
          <w:p w14:paraId="03B835C8" w14:textId="5475829F" w:rsidR="00502136" w:rsidRDefault="00502136" w:rsidP="00502136">
            <w:pPr>
              <w:pStyle w:val="TAC"/>
            </w:pPr>
            <w:r>
              <w:t>0.47</w:t>
            </w:r>
          </w:p>
        </w:tc>
        <w:tc>
          <w:tcPr>
            <w:tcW w:w="1066" w:type="dxa"/>
          </w:tcPr>
          <w:p w14:paraId="4CF3EFD4" w14:textId="77F49587" w:rsidR="00502136" w:rsidRPr="00EE3671" w:rsidRDefault="00502136" w:rsidP="00502136">
            <w:pPr>
              <w:pStyle w:val="TAC"/>
            </w:pPr>
            <w:r w:rsidRPr="00EE3671">
              <w:t>Rank 1</w:t>
            </w:r>
          </w:p>
        </w:tc>
        <w:tc>
          <w:tcPr>
            <w:tcW w:w="1147" w:type="dxa"/>
            <w:shd w:val="clear" w:color="auto" w:fill="auto"/>
          </w:tcPr>
          <w:p w14:paraId="45447E5E" w14:textId="5D384771" w:rsidR="00502136" w:rsidRDefault="00502136" w:rsidP="00502136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222" w:type="dxa"/>
          </w:tcPr>
          <w:p w14:paraId="6FB0BAA1" w14:textId="2354E482" w:rsidR="00502136" w:rsidRDefault="00744116" w:rsidP="00502136">
            <w:pPr>
              <w:pStyle w:val="TAC"/>
            </w:pPr>
            <w:r>
              <w:t>2792</w:t>
            </w:r>
          </w:p>
        </w:tc>
        <w:tc>
          <w:tcPr>
            <w:tcW w:w="1571" w:type="dxa"/>
          </w:tcPr>
          <w:p w14:paraId="69F4B490" w14:textId="207BFBF1" w:rsidR="00502136" w:rsidRPr="00EE3671" w:rsidRDefault="00992A1B" w:rsidP="00502136">
            <w:pPr>
              <w:pStyle w:val="TAC"/>
            </w:pPr>
            <w:r w:rsidRPr="00992A1B">
              <w:t>TDLA30-</w:t>
            </w:r>
            <w:r>
              <w:t>5</w:t>
            </w:r>
          </w:p>
        </w:tc>
      </w:tr>
    </w:tbl>
    <w:p w14:paraId="5FA2CBEA" w14:textId="77777777" w:rsidR="00C2600B" w:rsidRDefault="00C2600B" w:rsidP="00004CCE">
      <w:pPr>
        <w:pStyle w:val="B1"/>
        <w:ind w:left="0" w:firstLine="0"/>
        <w:rPr>
          <w:b/>
          <w:bCs/>
          <w:u w:val="single"/>
          <w:lang w:eastAsia="zh-CN"/>
        </w:rPr>
      </w:pPr>
    </w:p>
    <w:p w14:paraId="2A6FC947" w14:textId="62152113" w:rsidR="0032690A" w:rsidRPr="006A7A68" w:rsidRDefault="006A7A68" w:rsidP="00004CCE">
      <w:pPr>
        <w:pStyle w:val="B1"/>
        <w:ind w:left="0" w:firstLine="0"/>
        <w:rPr>
          <w:b/>
          <w:bCs/>
          <w:u w:val="single"/>
          <w:lang w:eastAsia="zh-CN"/>
        </w:rPr>
      </w:pPr>
      <w:r w:rsidRPr="006A7A68">
        <w:rPr>
          <w:b/>
          <w:bCs/>
          <w:u w:val="single"/>
          <w:lang w:eastAsia="zh-CN"/>
        </w:rPr>
        <w:t>RI reporting requirements</w:t>
      </w:r>
    </w:p>
    <w:p w14:paraId="258B931B" w14:textId="1346D4E3" w:rsidR="006A7A68" w:rsidRDefault="006A7A68" w:rsidP="006A7A68">
      <w:pPr>
        <w:pStyle w:val="B1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Not define new RI reporting requirements for Rel-18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</w:t>
      </w:r>
    </w:p>
    <w:p w14:paraId="3806F68A" w14:textId="77777777" w:rsidR="006A7A68" w:rsidRDefault="006A7A68" w:rsidP="00004CCE">
      <w:pPr>
        <w:pStyle w:val="B1"/>
        <w:ind w:left="0" w:firstLine="0"/>
        <w:rPr>
          <w:lang w:eastAsia="zh-CN"/>
        </w:rPr>
      </w:pPr>
    </w:p>
    <w:p w14:paraId="60B6394F" w14:textId="169C0B33" w:rsidR="008758BD" w:rsidRDefault="008758BD" w:rsidP="008758BD">
      <w:pPr>
        <w:pStyle w:val="Heading2"/>
        <w:rPr>
          <w:lang w:val="en-US" w:eastAsia="ja-JP"/>
        </w:rPr>
      </w:pPr>
      <w:r w:rsidRPr="00FB0FA0">
        <w:rPr>
          <w:lang w:val="en-US" w:eastAsia="ja-JP"/>
        </w:rPr>
        <w:t xml:space="preserve">BS demodulation </w:t>
      </w:r>
      <w:r>
        <w:rPr>
          <w:lang w:val="en-US" w:eastAsia="ja-JP"/>
        </w:rPr>
        <w:t>requirements</w:t>
      </w:r>
    </w:p>
    <w:p w14:paraId="7C53D89C" w14:textId="37A9DCC5" w:rsidR="00C12035" w:rsidRPr="00C12035" w:rsidRDefault="00C12035" w:rsidP="00C12035">
      <w:pPr>
        <w:pStyle w:val="Heading3"/>
      </w:pPr>
      <w:r>
        <w:t>Scope of BS demodulation requirements</w:t>
      </w:r>
    </w:p>
    <w:p w14:paraId="78E097CD" w14:textId="6760C78F" w:rsidR="008758BD" w:rsidRPr="00C12035" w:rsidRDefault="008758BD" w:rsidP="00C12035">
      <w:pPr>
        <w:pStyle w:val="ListParagraph"/>
        <w:numPr>
          <w:ilvl w:val="0"/>
          <w:numId w:val="35"/>
        </w:numPr>
        <w:ind w:firstLineChars="0"/>
        <w:rPr>
          <w:bCs/>
          <w:lang w:eastAsia="zh-CN"/>
        </w:rPr>
      </w:pPr>
      <w:r w:rsidRPr="00C12035">
        <w:rPr>
          <w:bCs/>
          <w:lang w:eastAsia="zh-CN"/>
        </w:rPr>
        <w:t xml:space="preserve">No additional BS demodulation requirements need to be specified for Rel-18 </w:t>
      </w:r>
      <w:proofErr w:type="spellStart"/>
      <w:r w:rsidRPr="00C12035">
        <w:rPr>
          <w:bCs/>
          <w:lang w:eastAsia="zh-CN"/>
        </w:rPr>
        <w:t>eRedCap</w:t>
      </w:r>
      <w:proofErr w:type="spellEnd"/>
      <w:r w:rsidRPr="00C12035">
        <w:rPr>
          <w:bCs/>
          <w:lang w:eastAsia="zh-CN"/>
        </w:rPr>
        <w:t>.</w:t>
      </w:r>
    </w:p>
    <w:p w14:paraId="6993A88E" w14:textId="77777777" w:rsidR="008758BD" w:rsidRDefault="008758BD" w:rsidP="007D29FB">
      <w:pPr>
        <w:pStyle w:val="B1"/>
        <w:ind w:left="0" w:firstLine="0"/>
        <w:rPr>
          <w:lang w:eastAsia="zh-CN"/>
        </w:rPr>
      </w:pPr>
    </w:p>
    <w:p w14:paraId="29EF9E55" w14:textId="6FB9A0D3" w:rsidR="00163132" w:rsidRPr="00AB3D40" w:rsidRDefault="00EE4BB6" w:rsidP="003E08FC">
      <w:pPr>
        <w:pStyle w:val="Heading1"/>
        <w:rPr>
          <w:lang w:eastAsia="zh-CN"/>
        </w:rPr>
      </w:pPr>
      <w:r>
        <w:t>Way forward</w:t>
      </w:r>
    </w:p>
    <w:p w14:paraId="11B3DA6C" w14:textId="77777777" w:rsidR="00D90EC1" w:rsidRDefault="00D90EC1" w:rsidP="00D90EC1">
      <w:pPr>
        <w:pStyle w:val="Heading3"/>
      </w:pPr>
      <w:r>
        <w:t>UE demodulation requirements</w:t>
      </w:r>
    </w:p>
    <w:p w14:paraId="14564C40" w14:textId="38F034DB" w:rsidR="00D324D5" w:rsidRPr="00D324D5" w:rsidRDefault="00D324D5" w:rsidP="00D324D5">
      <w:pPr>
        <w:rPr>
          <w:b/>
          <w:bCs/>
          <w:u w:val="single"/>
          <w:lang w:val="en-GB" w:eastAsia="en-GB"/>
        </w:rPr>
      </w:pPr>
      <w:r w:rsidRPr="00D324D5">
        <w:rPr>
          <w:b/>
          <w:bCs/>
          <w:u w:val="single"/>
          <w:lang w:val="en-GB" w:eastAsia="en-GB"/>
        </w:rPr>
        <w:t>PDSCH demodulation requirements</w:t>
      </w:r>
    </w:p>
    <w:p w14:paraId="1637EE94" w14:textId="27BE24D4" w:rsidR="00D324D5" w:rsidRPr="00D324D5" w:rsidRDefault="00D324D5" w:rsidP="00D324D5">
      <w:pPr>
        <w:pStyle w:val="ListParagraph"/>
        <w:numPr>
          <w:ilvl w:val="0"/>
          <w:numId w:val="35"/>
        </w:numPr>
        <w:ind w:firstLineChars="0"/>
        <w:rPr>
          <w:lang w:val="en-GB" w:eastAsia="en-GB"/>
        </w:rPr>
      </w:pPr>
      <w:r w:rsidRPr="00D324D5">
        <w:rPr>
          <w:lang w:val="en-GB" w:eastAsia="en-GB"/>
        </w:rPr>
        <w:t>Interested companies are encouraged to provide the simulation results in RAN4#110bis</w:t>
      </w:r>
      <w:r w:rsidR="009801F9">
        <w:rPr>
          <w:lang w:val="en-GB" w:eastAsia="en-GB"/>
        </w:rPr>
        <w:t>.</w:t>
      </w:r>
    </w:p>
    <w:p w14:paraId="2BCE8ECA" w14:textId="77777777" w:rsidR="00F401C1" w:rsidRDefault="00F401C1" w:rsidP="00F010AA">
      <w:pPr>
        <w:pStyle w:val="B1"/>
        <w:ind w:left="0" w:firstLine="0"/>
        <w:rPr>
          <w:b/>
          <w:color w:val="000000" w:themeColor="text1"/>
          <w:u w:val="single"/>
          <w:lang w:eastAsia="ko-KR"/>
        </w:rPr>
      </w:pPr>
    </w:p>
    <w:p w14:paraId="56ED62BB" w14:textId="77777777" w:rsidR="00F401C1" w:rsidRPr="00206A53" w:rsidRDefault="00F401C1" w:rsidP="00F401C1">
      <w:pPr>
        <w:rPr>
          <w:b/>
          <w:color w:val="000000" w:themeColor="text1"/>
          <w:u w:val="single"/>
          <w:lang w:eastAsia="ko-KR"/>
        </w:rPr>
      </w:pPr>
      <w:r w:rsidRPr="00206A53">
        <w:rPr>
          <w:b/>
          <w:color w:val="000000" w:themeColor="text1"/>
          <w:u w:val="single"/>
          <w:lang w:eastAsia="ko-KR"/>
        </w:rPr>
        <w:t>PDSCH test cases for UE not supporting eRedCapNotReducedBB-BW-r18 (FG 48-1, supportOfERedCap-r18 only)</w:t>
      </w:r>
    </w:p>
    <w:p w14:paraId="5D75DF41" w14:textId="17CA00FC" w:rsidR="00F401C1" w:rsidRPr="00206A53" w:rsidRDefault="00F401C1" w:rsidP="00F401C1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 w:rsidRPr="00206A53">
        <w:rPr>
          <w:bCs/>
          <w:color w:val="000000" w:themeColor="text1"/>
          <w:lang w:eastAsia="ko-KR"/>
        </w:rPr>
        <w:t xml:space="preserve">FFS whether to define PDSCH demodulation requirements with </w:t>
      </w:r>
      <w:r w:rsidR="00206A53">
        <w:rPr>
          <w:bCs/>
          <w:color w:val="000000" w:themeColor="text1"/>
          <w:lang w:eastAsia="ko-KR"/>
        </w:rPr>
        <w:t>64QAM/</w:t>
      </w:r>
      <w:r w:rsidRPr="00206A53">
        <w:rPr>
          <w:bCs/>
          <w:color w:val="000000" w:themeColor="text1"/>
          <w:lang w:eastAsia="ko-KR"/>
        </w:rPr>
        <w:t>256QAM.</w:t>
      </w:r>
    </w:p>
    <w:p w14:paraId="0E02AC10" w14:textId="77777777" w:rsidR="00F401C1" w:rsidRDefault="00F401C1" w:rsidP="00F401C1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79"/>
        <w:gridCol w:w="1689"/>
        <w:gridCol w:w="1108"/>
        <w:gridCol w:w="1066"/>
        <w:gridCol w:w="1147"/>
        <w:gridCol w:w="1222"/>
        <w:gridCol w:w="1571"/>
      </w:tblGrid>
      <w:tr w:rsidR="00F401C1" w:rsidRPr="00EE3671" w14:paraId="123F95F3" w14:textId="77777777" w:rsidTr="00206A53">
        <w:tc>
          <w:tcPr>
            <w:tcW w:w="1275" w:type="dxa"/>
          </w:tcPr>
          <w:p w14:paraId="178FA76C" w14:textId="77777777" w:rsidR="00F401C1" w:rsidRDefault="00F401C1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79" w:type="dxa"/>
          </w:tcPr>
          <w:p w14:paraId="7D16AA41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9" w:type="dxa"/>
          </w:tcPr>
          <w:p w14:paraId="698E7F83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1ABEC731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23EC6D48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40292BC3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0680B20F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123B913D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206A53" w:rsidRPr="00F401C1" w14:paraId="2FC0B302" w14:textId="77777777" w:rsidTr="00206A53">
        <w:trPr>
          <w:trHeight w:val="98"/>
        </w:trPr>
        <w:tc>
          <w:tcPr>
            <w:tcW w:w="1275" w:type="dxa"/>
            <w:shd w:val="clear" w:color="auto" w:fill="auto"/>
          </w:tcPr>
          <w:p w14:paraId="1E452098" w14:textId="51E57FA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64QAM 1Rx</w:t>
            </w:r>
          </w:p>
        </w:tc>
        <w:tc>
          <w:tcPr>
            <w:tcW w:w="1379" w:type="dxa"/>
            <w:shd w:val="clear" w:color="auto" w:fill="auto"/>
          </w:tcPr>
          <w:p w14:paraId="5D003CA3" w14:textId="6C5F8CB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1Rx</w:t>
            </w:r>
          </w:p>
        </w:tc>
        <w:tc>
          <w:tcPr>
            <w:tcW w:w="1689" w:type="dxa"/>
            <w:shd w:val="clear" w:color="auto" w:fill="auto"/>
          </w:tcPr>
          <w:p w14:paraId="6D2315C0" w14:textId="28A5971B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76064D19" w14:textId="73A2A5D2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6AC8BD14" w14:textId="41C0604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320A91FE" w14:textId="0C3A485B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25</w:t>
            </w:r>
          </w:p>
        </w:tc>
        <w:tc>
          <w:tcPr>
            <w:tcW w:w="1222" w:type="dxa"/>
            <w:shd w:val="clear" w:color="auto" w:fill="auto"/>
          </w:tcPr>
          <w:p w14:paraId="5A8F7C23" w14:textId="32F68641" w:rsidR="00206A53" w:rsidRPr="00206A53" w:rsidRDefault="00206A53" w:rsidP="00206A53">
            <w:pPr>
              <w:pStyle w:val="TAC"/>
            </w:pPr>
            <w:r w:rsidRPr="00206A53">
              <w:t>9992</w:t>
            </w:r>
          </w:p>
        </w:tc>
        <w:tc>
          <w:tcPr>
            <w:tcW w:w="1571" w:type="dxa"/>
            <w:shd w:val="clear" w:color="auto" w:fill="auto"/>
          </w:tcPr>
          <w:p w14:paraId="4D9A33C4" w14:textId="3689321F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206A53" w:rsidRPr="00F401C1" w14:paraId="4B4AD6E4" w14:textId="77777777" w:rsidTr="00206A53">
        <w:trPr>
          <w:trHeight w:val="98"/>
        </w:trPr>
        <w:tc>
          <w:tcPr>
            <w:tcW w:w="1275" w:type="dxa"/>
            <w:shd w:val="clear" w:color="auto" w:fill="auto"/>
          </w:tcPr>
          <w:p w14:paraId="7CD369F4" w14:textId="4854A62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1</w:t>
            </w:r>
          </w:p>
        </w:tc>
        <w:tc>
          <w:tcPr>
            <w:tcW w:w="1379" w:type="dxa"/>
            <w:shd w:val="clear" w:color="auto" w:fill="auto"/>
          </w:tcPr>
          <w:p w14:paraId="5594A86E" w14:textId="7278012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430E684A" w14:textId="00D1628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1AC3C10B" w14:textId="7BBEA15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62D17486" w14:textId="5B40C346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187014FE" w14:textId="5E90480B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25</w:t>
            </w:r>
          </w:p>
        </w:tc>
        <w:tc>
          <w:tcPr>
            <w:tcW w:w="1222" w:type="dxa"/>
            <w:shd w:val="clear" w:color="auto" w:fill="auto"/>
          </w:tcPr>
          <w:p w14:paraId="1EE225B9" w14:textId="6028B240" w:rsidR="00206A53" w:rsidRPr="00206A53" w:rsidRDefault="00206A53" w:rsidP="00206A53">
            <w:pPr>
              <w:pStyle w:val="TAC"/>
            </w:pPr>
            <w:r w:rsidRPr="007E642E">
              <w:t>9992</w:t>
            </w:r>
          </w:p>
        </w:tc>
        <w:tc>
          <w:tcPr>
            <w:tcW w:w="1571" w:type="dxa"/>
            <w:shd w:val="clear" w:color="auto" w:fill="auto"/>
          </w:tcPr>
          <w:p w14:paraId="64CDEEB1" w14:textId="144B1C71" w:rsidR="00206A53" w:rsidRPr="00206A53" w:rsidRDefault="00206A53" w:rsidP="00206A53">
            <w:pPr>
              <w:pStyle w:val="TAC"/>
            </w:pPr>
            <w:r w:rsidRPr="007E642E">
              <w:t>TDLA30-10</w:t>
            </w:r>
          </w:p>
        </w:tc>
      </w:tr>
      <w:tr w:rsidR="00206A53" w:rsidRPr="00F401C1" w14:paraId="22A50140" w14:textId="77777777" w:rsidTr="00206A53">
        <w:trPr>
          <w:trHeight w:val="98"/>
        </w:trPr>
        <w:tc>
          <w:tcPr>
            <w:tcW w:w="1275" w:type="dxa"/>
            <w:shd w:val="clear" w:color="auto" w:fill="auto"/>
          </w:tcPr>
          <w:p w14:paraId="74E95509" w14:textId="208ED0B4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2 (Same as Rel-17)</w:t>
            </w:r>
          </w:p>
        </w:tc>
        <w:tc>
          <w:tcPr>
            <w:tcW w:w="1379" w:type="dxa"/>
            <w:shd w:val="clear" w:color="auto" w:fill="auto"/>
          </w:tcPr>
          <w:p w14:paraId="3670256B" w14:textId="21E93EF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07584A20" w14:textId="0C215EB4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61204F57" w14:textId="773AD21D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2F90B2C5" w14:textId="269BA19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2</w:t>
            </w:r>
          </w:p>
        </w:tc>
        <w:tc>
          <w:tcPr>
            <w:tcW w:w="1147" w:type="dxa"/>
            <w:shd w:val="clear" w:color="auto" w:fill="auto"/>
          </w:tcPr>
          <w:p w14:paraId="5D26F433" w14:textId="3B93E046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12</w:t>
            </w:r>
          </w:p>
        </w:tc>
        <w:tc>
          <w:tcPr>
            <w:tcW w:w="1222" w:type="dxa"/>
            <w:shd w:val="clear" w:color="auto" w:fill="auto"/>
          </w:tcPr>
          <w:p w14:paraId="3A73310E" w14:textId="330FA7E9" w:rsidR="00206A53" w:rsidRPr="00206A53" w:rsidRDefault="00206A53" w:rsidP="00206A53">
            <w:pPr>
              <w:pStyle w:val="TAC"/>
            </w:pPr>
            <w:r w:rsidRPr="00206A53">
              <w:t>9480</w:t>
            </w:r>
          </w:p>
        </w:tc>
        <w:tc>
          <w:tcPr>
            <w:tcW w:w="1571" w:type="dxa"/>
            <w:shd w:val="clear" w:color="auto" w:fill="auto"/>
          </w:tcPr>
          <w:p w14:paraId="702DA878" w14:textId="7AA95E3F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F401C1" w:rsidRPr="00F401C1" w14:paraId="4F0246EF" w14:textId="77777777" w:rsidTr="00206A53">
        <w:trPr>
          <w:trHeight w:val="98"/>
        </w:trPr>
        <w:tc>
          <w:tcPr>
            <w:tcW w:w="1275" w:type="dxa"/>
            <w:shd w:val="clear" w:color="auto" w:fill="auto"/>
          </w:tcPr>
          <w:p w14:paraId="62766095" w14:textId="78FE019D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79" w:type="dxa"/>
            <w:shd w:val="clear" w:color="auto" w:fill="auto"/>
          </w:tcPr>
          <w:p w14:paraId="7264117D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1Rx</w:t>
            </w:r>
          </w:p>
        </w:tc>
        <w:tc>
          <w:tcPr>
            <w:tcW w:w="1689" w:type="dxa"/>
            <w:shd w:val="clear" w:color="auto" w:fill="auto"/>
          </w:tcPr>
          <w:p w14:paraId="03FFCEB1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MCS20 in Table 2</w:t>
            </w:r>
          </w:p>
        </w:tc>
        <w:tc>
          <w:tcPr>
            <w:tcW w:w="1108" w:type="dxa"/>
            <w:shd w:val="clear" w:color="auto" w:fill="auto"/>
          </w:tcPr>
          <w:p w14:paraId="07A90D88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0.67</w:t>
            </w:r>
          </w:p>
        </w:tc>
        <w:tc>
          <w:tcPr>
            <w:tcW w:w="1066" w:type="dxa"/>
            <w:shd w:val="clear" w:color="auto" w:fill="auto"/>
          </w:tcPr>
          <w:p w14:paraId="7B78DAD7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66707266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14</w:t>
            </w:r>
          </w:p>
        </w:tc>
        <w:tc>
          <w:tcPr>
            <w:tcW w:w="1222" w:type="dxa"/>
            <w:shd w:val="clear" w:color="auto" w:fill="auto"/>
          </w:tcPr>
          <w:p w14:paraId="02E19C7C" w14:textId="77777777" w:rsidR="00F401C1" w:rsidRPr="00F401C1" w:rsidRDefault="00F401C1" w:rsidP="00975630">
            <w:pPr>
              <w:pStyle w:val="TAC"/>
            </w:pPr>
            <w:r w:rsidRPr="00F401C1">
              <w:t>9736</w:t>
            </w:r>
          </w:p>
        </w:tc>
        <w:tc>
          <w:tcPr>
            <w:tcW w:w="1571" w:type="dxa"/>
            <w:shd w:val="clear" w:color="auto" w:fill="auto"/>
          </w:tcPr>
          <w:p w14:paraId="243CE3F7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  <w:tr w:rsidR="00F401C1" w:rsidRPr="00F401C1" w14:paraId="6F62855F" w14:textId="77777777" w:rsidTr="00206A53">
        <w:trPr>
          <w:trHeight w:val="98"/>
        </w:trPr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682541" w14:textId="3CDFC22F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2769EDB4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2Rx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25D0E9FC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MCS24 in Table 2</w:t>
            </w:r>
          </w:p>
        </w:tc>
        <w:tc>
          <w:tcPr>
            <w:tcW w:w="1108" w:type="dxa"/>
            <w:shd w:val="clear" w:color="auto" w:fill="auto"/>
          </w:tcPr>
          <w:p w14:paraId="5AAD28FC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0.82</w:t>
            </w:r>
          </w:p>
        </w:tc>
        <w:tc>
          <w:tcPr>
            <w:tcW w:w="1066" w:type="dxa"/>
            <w:shd w:val="clear" w:color="auto" w:fill="auto"/>
          </w:tcPr>
          <w:p w14:paraId="400A2D7A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617F8AAB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11</w:t>
            </w:r>
          </w:p>
        </w:tc>
        <w:tc>
          <w:tcPr>
            <w:tcW w:w="1222" w:type="dxa"/>
            <w:shd w:val="clear" w:color="auto" w:fill="auto"/>
          </w:tcPr>
          <w:p w14:paraId="74F7AACB" w14:textId="77777777" w:rsidR="00F401C1" w:rsidRPr="00F401C1" w:rsidRDefault="00F401C1" w:rsidP="00975630">
            <w:pPr>
              <w:pStyle w:val="TAC"/>
            </w:pPr>
            <w:r w:rsidRPr="00F401C1">
              <w:t>9480</w:t>
            </w:r>
          </w:p>
        </w:tc>
        <w:tc>
          <w:tcPr>
            <w:tcW w:w="1571" w:type="dxa"/>
            <w:shd w:val="clear" w:color="auto" w:fill="auto"/>
          </w:tcPr>
          <w:p w14:paraId="5C60246E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</w:tbl>
    <w:p w14:paraId="31A37F8E" w14:textId="77777777" w:rsidR="00F401C1" w:rsidRPr="00217A84" w:rsidRDefault="00F401C1" w:rsidP="00F401C1">
      <w:pPr>
        <w:rPr>
          <w:bCs/>
          <w:color w:val="000000" w:themeColor="text1"/>
          <w:lang w:eastAsia="ko-KR"/>
        </w:rPr>
      </w:pPr>
    </w:p>
    <w:p w14:paraId="68612FBE" w14:textId="77777777" w:rsidR="00F401C1" w:rsidRPr="00217A84" w:rsidRDefault="00F401C1" w:rsidP="00F401C1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F401C1" w:rsidRPr="00EE3671" w14:paraId="1C5596A0" w14:textId="77777777" w:rsidTr="00206A53">
        <w:tc>
          <w:tcPr>
            <w:tcW w:w="1289" w:type="dxa"/>
          </w:tcPr>
          <w:p w14:paraId="73717EF6" w14:textId="77777777" w:rsidR="00F401C1" w:rsidRDefault="00F401C1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642095A2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511941D7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50FFB4B7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7CC4A1A0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1E796C77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3342D617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261C076D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206A53" w:rsidRPr="00F401C1" w14:paraId="22ED7480" w14:textId="77777777" w:rsidTr="00206A53">
        <w:trPr>
          <w:trHeight w:val="98"/>
        </w:trPr>
        <w:tc>
          <w:tcPr>
            <w:tcW w:w="1289" w:type="dxa"/>
            <w:shd w:val="clear" w:color="auto" w:fill="auto"/>
          </w:tcPr>
          <w:p w14:paraId="67D4AB90" w14:textId="1837940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64QAM 1Rx</w:t>
            </w:r>
          </w:p>
        </w:tc>
        <w:tc>
          <w:tcPr>
            <w:tcW w:w="1316" w:type="dxa"/>
            <w:shd w:val="clear" w:color="auto" w:fill="auto"/>
          </w:tcPr>
          <w:p w14:paraId="64C694F1" w14:textId="2736D9A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1Rx</w:t>
            </w:r>
          </w:p>
        </w:tc>
        <w:tc>
          <w:tcPr>
            <w:tcW w:w="1687" w:type="dxa"/>
            <w:shd w:val="clear" w:color="auto" w:fill="auto"/>
          </w:tcPr>
          <w:p w14:paraId="314CD564" w14:textId="7E4911A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6BA3301F" w14:textId="5437AED4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6E7A0A72" w14:textId="773ACF75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5AEFBAE9" w14:textId="2635B08B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12</w:t>
            </w:r>
          </w:p>
        </w:tc>
        <w:tc>
          <w:tcPr>
            <w:tcW w:w="1256" w:type="dxa"/>
            <w:shd w:val="clear" w:color="auto" w:fill="auto"/>
          </w:tcPr>
          <w:p w14:paraId="39E27475" w14:textId="74C293D8" w:rsidR="00206A53" w:rsidRPr="00206A53" w:rsidRDefault="00206A53" w:rsidP="00206A53">
            <w:pPr>
              <w:pStyle w:val="TAC"/>
            </w:pPr>
            <w:r w:rsidRPr="00206A53">
              <w:t>4736</w:t>
            </w:r>
          </w:p>
        </w:tc>
        <w:tc>
          <w:tcPr>
            <w:tcW w:w="1588" w:type="dxa"/>
            <w:shd w:val="clear" w:color="auto" w:fill="auto"/>
          </w:tcPr>
          <w:p w14:paraId="3F9A70FD" w14:textId="67AEAD04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206A53" w:rsidRPr="00F401C1" w14:paraId="3C90C764" w14:textId="77777777" w:rsidTr="00206A53">
        <w:trPr>
          <w:trHeight w:val="98"/>
        </w:trPr>
        <w:tc>
          <w:tcPr>
            <w:tcW w:w="1289" w:type="dxa"/>
            <w:shd w:val="clear" w:color="auto" w:fill="auto"/>
          </w:tcPr>
          <w:p w14:paraId="1B4DBE31" w14:textId="333073DB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1</w:t>
            </w:r>
          </w:p>
        </w:tc>
        <w:tc>
          <w:tcPr>
            <w:tcW w:w="1316" w:type="dxa"/>
            <w:shd w:val="clear" w:color="auto" w:fill="auto"/>
          </w:tcPr>
          <w:p w14:paraId="1086249C" w14:textId="64D966A2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0537411A" w14:textId="0343390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33C94069" w14:textId="44EFBC20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4AB8DE4D" w14:textId="3C10F7C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313507DD" w14:textId="71FDC00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12</w:t>
            </w:r>
          </w:p>
        </w:tc>
        <w:tc>
          <w:tcPr>
            <w:tcW w:w="1256" w:type="dxa"/>
            <w:shd w:val="clear" w:color="auto" w:fill="auto"/>
          </w:tcPr>
          <w:p w14:paraId="5A7B8598" w14:textId="2EBD356C" w:rsidR="00206A53" w:rsidRPr="00206A53" w:rsidRDefault="00206A53" w:rsidP="00206A53">
            <w:pPr>
              <w:pStyle w:val="TAC"/>
            </w:pPr>
            <w:r w:rsidRPr="007E642E">
              <w:t>4736</w:t>
            </w:r>
          </w:p>
        </w:tc>
        <w:tc>
          <w:tcPr>
            <w:tcW w:w="1588" w:type="dxa"/>
            <w:shd w:val="clear" w:color="auto" w:fill="auto"/>
          </w:tcPr>
          <w:p w14:paraId="4FC11007" w14:textId="2BB73864" w:rsidR="00206A53" w:rsidRPr="00206A53" w:rsidRDefault="00206A53" w:rsidP="00206A53">
            <w:pPr>
              <w:pStyle w:val="TAC"/>
            </w:pPr>
            <w:r w:rsidRPr="007E642E">
              <w:t>TDLA30-10</w:t>
            </w:r>
          </w:p>
        </w:tc>
      </w:tr>
      <w:tr w:rsidR="00206A53" w:rsidRPr="00F401C1" w14:paraId="6F2B5A6A" w14:textId="77777777" w:rsidTr="00206A53">
        <w:trPr>
          <w:trHeight w:val="98"/>
        </w:trPr>
        <w:tc>
          <w:tcPr>
            <w:tcW w:w="1289" w:type="dxa"/>
            <w:shd w:val="clear" w:color="auto" w:fill="auto"/>
          </w:tcPr>
          <w:p w14:paraId="6E37B45A" w14:textId="2EFB2B1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2 (Same as Rel-17)</w:t>
            </w:r>
          </w:p>
        </w:tc>
        <w:tc>
          <w:tcPr>
            <w:tcW w:w="1316" w:type="dxa"/>
            <w:shd w:val="clear" w:color="auto" w:fill="auto"/>
          </w:tcPr>
          <w:p w14:paraId="6A0EC1BA" w14:textId="74B11E9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532ADF1A" w14:textId="49EF961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2EBDBCD1" w14:textId="075EE221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400165A2" w14:textId="5E15CEAC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2</w:t>
            </w:r>
          </w:p>
        </w:tc>
        <w:tc>
          <w:tcPr>
            <w:tcW w:w="1177" w:type="dxa"/>
            <w:shd w:val="clear" w:color="auto" w:fill="auto"/>
          </w:tcPr>
          <w:p w14:paraId="10A4CB2D" w14:textId="05A68FA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1D13303A" w14:textId="61E1B41C" w:rsidR="00206A53" w:rsidRPr="00206A53" w:rsidRDefault="00206A53" w:rsidP="00206A53">
            <w:pPr>
              <w:pStyle w:val="TAC"/>
            </w:pPr>
            <w:r w:rsidRPr="00206A53">
              <w:t>4736</w:t>
            </w:r>
          </w:p>
        </w:tc>
        <w:tc>
          <w:tcPr>
            <w:tcW w:w="1588" w:type="dxa"/>
            <w:shd w:val="clear" w:color="auto" w:fill="auto"/>
          </w:tcPr>
          <w:p w14:paraId="042DE15D" w14:textId="2AC78A16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F401C1" w:rsidRPr="00F401C1" w14:paraId="7E04A52A" w14:textId="77777777" w:rsidTr="00206A53">
        <w:trPr>
          <w:trHeight w:val="98"/>
        </w:trPr>
        <w:tc>
          <w:tcPr>
            <w:tcW w:w="1289" w:type="dxa"/>
            <w:shd w:val="clear" w:color="auto" w:fill="auto"/>
          </w:tcPr>
          <w:p w14:paraId="504C1FAE" w14:textId="5E7DE2A1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16" w:type="dxa"/>
            <w:shd w:val="clear" w:color="auto" w:fill="auto"/>
          </w:tcPr>
          <w:p w14:paraId="13683A18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1Rx</w:t>
            </w:r>
          </w:p>
        </w:tc>
        <w:tc>
          <w:tcPr>
            <w:tcW w:w="1687" w:type="dxa"/>
            <w:shd w:val="clear" w:color="auto" w:fill="auto"/>
          </w:tcPr>
          <w:p w14:paraId="20896311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MCS20 in Table 2</w:t>
            </w:r>
          </w:p>
        </w:tc>
        <w:tc>
          <w:tcPr>
            <w:tcW w:w="1039" w:type="dxa"/>
            <w:shd w:val="clear" w:color="auto" w:fill="auto"/>
          </w:tcPr>
          <w:p w14:paraId="51AA4D6E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0.67</w:t>
            </w:r>
          </w:p>
        </w:tc>
        <w:tc>
          <w:tcPr>
            <w:tcW w:w="1105" w:type="dxa"/>
            <w:shd w:val="clear" w:color="auto" w:fill="auto"/>
          </w:tcPr>
          <w:p w14:paraId="0D694F07" w14:textId="77777777" w:rsidR="00F401C1" w:rsidRPr="00F401C1" w:rsidRDefault="00F401C1" w:rsidP="00975630">
            <w:pPr>
              <w:pStyle w:val="TAC"/>
              <w:rPr>
                <w:highlight w:val="magenta"/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1C097FC2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7</w:t>
            </w:r>
          </w:p>
        </w:tc>
        <w:tc>
          <w:tcPr>
            <w:tcW w:w="1256" w:type="dxa"/>
            <w:shd w:val="clear" w:color="auto" w:fill="auto"/>
          </w:tcPr>
          <w:p w14:paraId="33770281" w14:textId="77777777" w:rsidR="00F401C1" w:rsidRPr="00F401C1" w:rsidRDefault="00F401C1" w:rsidP="00975630">
            <w:pPr>
              <w:pStyle w:val="TAC"/>
            </w:pPr>
            <w:r w:rsidRPr="00F401C1">
              <w:t>4864</w:t>
            </w:r>
          </w:p>
        </w:tc>
        <w:tc>
          <w:tcPr>
            <w:tcW w:w="1588" w:type="dxa"/>
            <w:shd w:val="clear" w:color="auto" w:fill="auto"/>
          </w:tcPr>
          <w:p w14:paraId="77A7DE36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  <w:tr w:rsidR="00F401C1" w:rsidRPr="00F401C1" w14:paraId="3B9A3BB1" w14:textId="77777777" w:rsidTr="00206A53">
        <w:trPr>
          <w:trHeight w:val="98"/>
        </w:trPr>
        <w:tc>
          <w:tcPr>
            <w:tcW w:w="1289" w:type="dxa"/>
            <w:shd w:val="clear" w:color="auto" w:fill="auto"/>
          </w:tcPr>
          <w:p w14:paraId="13413DA9" w14:textId="256392C4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16" w:type="dxa"/>
            <w:shd w:val="clear" w:color="auto" w:fill="auto"/>
          </w:tcPr>
          <w:p w14:paraId="48E74A8B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6C23A1A4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MCS24 in Table 2</w:t>
            </w:r>
          </w:p>
        </w:tc>
        <w:tc>
          <w:tcPr>
            <w:tcW w:w="1039" w:type="dxa"/>
            <w:shd w:val="clear" w:color="auto" w:fill="auto"/>
          </w:tcPr>
          <w:p w14:paraId="2DFD070B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0.82</w:t>
            </w:r>
          </w:p>
        </w:tc>
        <w:tc>
          <w:tcPr>
            <w:tcW w:w="1105" w:type="dxa"/>
            <w:shd w:val="clear" w:color="auto" w:fill="auto"/>
          </w:tcPr>
          <w:p w14:paraId="5F03EB37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34637BFE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5</w:t>
            </w:r>
          </w:p>
        </w:tc>
        <w:tc>
          <w:tcPr>
            <w:tcW w:w="1256" w:type="dxa"/>
            <w:shd w:val="clear" w:color="auto" w:fill="auto"/>
          </w:tcPr>
          <w:p w14:paraId="67987F09" w14:textId="77777777" w:rsidR="00F401C1" w:rsidRPr="00F401C1" w:rsidRDefault="00F401C1" w:rsidP="00975630">
            <w:pPr>
              <w:pStyle w:val="TAC"/>
            </w:pPr>
            <w:r w:rsidRPr="00F401C1">
              <w:t>4352</w:t>
            </w:r>
          </w:p>
        </w:tc>
        <w:tc>
          <w:tcPr>
            <w:tcW w:w="1588" w:type="dxa"/>
            <w:shd w:val="clear" w:color="auto" w:fill="auto"/>
          </w:tcPr>
          <w:p w14:paraId="604E6C36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</w:tbl>
    <w:p w14:paraId="26F0DA9B" w14:textId="77777777" w:rsidR="00F401C1" w:rsidRDefault="00F401C1" w:rsidP="00F401C1">
      <w:pPr>
        <w:rPr>
          <w:bCs/>
          <w:color w:val="000000" w:themeColor="text1"/>
          <w:lang w:eastAsia="ko-KR"/>
        </w:rPr>
      </w:pPr>
    </w:p>
    <w:p w14:paraId="00FF35F8" w14:textId="77777777" w:rsidR="00F401C1" w:rsidRPr="00206A53" w:rsidRDefault="00F401C1" w:rsidP="00F401C1">
      <w:pPr>
        <w:rPr>
          <w:b/>
          <w:color w:val="000000" w:themeColor="text1"/>
          <w:u w:val="single"/>
          <w:lang w:eastAsia="ko-KR"/>
        </w:rPr>
      </w:pPr>
      <w:r w:rsidRPr="00206A53">
        <w:rPr>
          <w:b/>
          <w:color w:val="000000" w:themeColor="text1"/>
          <w:u w:val="single"/>
          <w:lang w:eastAsia="ko-KR"/>
        </w:rPr>
        <w:t>PDSCH test cases for UE supporting eRedCapNotReducedBB-BW-r18 (FG 48-2)</w:t>
      </w:r>
    </w:p>
    <w:p w14:paraId="59C60D69" w14:textId="215D75B2" w:rsidR="00F401C1" w:rsidRPr="00206A53" w:rsidRDefault="00F401C1" w:rsidP="00F401C1">
      <w:pPr>
        <w:pStyle w:val="ListParagraph"/>
        <w:numPr>
          <w:ilvl w:val="0"/>
          <w:numId w:val="36"/>
        </w:numPr>
        <w:ind w:firstLineChars="0"/>
        <w:rPr>
          <w:bCs/>
          <w:color w:val="000000" w:themeColor="text1"/>
          <w:lang w:eastAsia="ko-KR"/>
        </w:rPr>
      </w:pPr>
      <w:r w:rsidRPr="00206A53">
        <w:rPr>
          <w:bCs/>
          <w:color w:val="000000" w:themeColor="text1"/>
          <w:lang w:eastAsia="ko-KR"/>
        </w:rPr>
        <w:t xml:space="preserve">FFS whether to define PDSCH demodulation requirements with </w:t>
      </w:r>
      <w:r w:rsidR="00206A53">
        <w:rPr>
          <w:bCs/>
          <w:color w:val="000000" w:themeColor="text1"/>
          <w:lang w:eastAsia="ko-KR"/>
        </w:rPr>
        <w:t>64QAM/</w:t>
      </w:r>
      <w:r w:rsidRPr="00206A53">
        <w:rPr>
          <w:bCs/>
          <w:color w:val="000000" w:themeColor="text1"/>
          <w:lang w:eastAsia="ko-KR"/>
        </w:rPr>
        <w:t>256QAM.</w:t>
      </w:r>
    </w:p>
    <w:p w14:paraId="1DFD5655" w14:textId="77777777" w:rsidR="00F401C1" w:rsidRDefault="00F401C1" w:rsidP="00F401C1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5"/>
        <w:gridCol w:w="1379"/>
        <w:gridCol w:w="1689"/>
        <w:gridCol w:w="1108"/>
        <w:gridCol w:w="1066"/>
        <w:gridCol w:w="1147"/>
        <w:gridCol w:w="1222"/>
        <w:gridCol w:w="1571"/>
      </w:tblGrid>
      <w:tr w:rsidR="00F401C1" w:rsidRPr="00EE3671" w14:paraId="77DDD02D" w14:textId="77777777" w:rsidTr="00206A53">
        <w:tc>
          <w:tcPr>
            <w:tcW w:w="1275" w:type="dxa"/>
          </w:tcPr>
          <w:p w14:paraId="1AE5AA03" w14:textId="77777777" w:rsidR="00F401C1" w:rsidRDefault="00F401C1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79" w:type="dxa"/>
          </w:tcPr>
          <w:p w14:paraId="77B7F23A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689" w:type="dxa"/>
          </w:tcPr>
          <w:p w14:paraId="66D4A3AA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108" w:type="dxa"/>
          </w:tcPr>
          <w:p w14:paraId="06978FB2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1066" w:type="dxa"/>
          </w:tcPr>
          <w:p w14:paraId="7F705875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1147" w:type="dxa"/>
          </w:tcPr>
          <w:p w14:paraId="13FE7492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222" w:type="dxa"/>
          </w:tcPr>
          <w:p w14:paraId="23CAC674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571" w:type="dxa"/>
          </w:tcPr>
          <w:p w14:paraId="352C1992" w14:textId="77777777" w:rsidR="00F401C1" w:rsidRPr="00EE3671" w:rsidRDefault="00F401C1" w:rsidP="00975630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</w:tr>
      <w:tr w:rsidR="00206A53" w:rsidRPr="00F401C1" w14:paraId="487C31F3" w14:textId="77777777" w:rsidTr="00206A53">
        <w:tc>
          <w:tcPr>
            <w:tcW w:w="1275" w:type="dxa"/>
            <w:shd w:val="clear" w:color="auto" w:fill="auto"/>
          </w:tcPr>
          <w:p w14:paraId="58480AD3" w14:textId="277E160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64QAM 1Rx</w:t>
            </w:r>
          </w:p>
        </w:tc>
        <w:tc>
          <w:tcPr>
            <w:tcW w:w="1379" w:type="dxa"/>
            <w:shd w:val="clear" w:color="auto" w:fill="auto"/>
          </w:tcPr>
          <w:p w14:paraId="5ED412A0" w14:textId="2B203F7F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1Rx</w:t>
            </w:r>
          </w:p>
        </w:tc>
        <w:tc>
          <w:tcPr>
            <w:tcW w:w="1689" w:type="dxa"/>
            <w:shd w:val="clear" w:color="auto" w:fill="auto"/>
          </w:tcPr>
          <w:p w14:paraId="08DB5E7E" w14:textId="0F30B804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MCS13 in Table 1</w:t>
            </w:r>
          </w:p>
        </w:tc>
        <w:tc>
          <w:tcPr>
            <w:tcW w:w="1108" w:type="dxa"/>
            <w:shd w:val="clear" w:color="auto" w:fill="auto"/>
          </w:tcPr>
          <w:p w14:paraId="62C4BD7F" w14:textId="5B1032DD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0.47</w:t>
            </w:r>
          </w:p>
        </w:tc>
        <w:tc>
          <w:tcPr>
            <w:tcW w:w="1066" w:type="dxa"/>
            <w:shd w:val="clear" w:color="auto" w:fill="auto"/>
          </w:tcPr>
          <w:p w14:paraId="30A6940B" w14:textId="177C3815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018A3AD9" w14:textId="1380316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25</w:t>
            </w:r>
          </w:p>
        </w:tc>
        <w:tc>
          <w:tcPr>
            <w:tcW w:w="1222" w:type="dxa"/>
            <w:shd w:val="clear" w:color="auto" w:fill="auto"/>
          </w:tcPr>
          <w:p w14:paraId="2F0049EF" w14:textId="37F429F7" w:rsidR="00206A53" w:rsidRPr="00206A53" w:rsidRDefault="00206A53" w:rsidP="00206A53">
            <w:pPr>
              <w:pStyle w:val="TAC"/>
            </w:pPr>
            <w:r w:rsidRPr="00206A53">
              <w:t>9992</w:t>
            </w:r>
          </w:p>
        </w:tc>
        <w:tc>
          <w:tcPr>
            <w:tcW w:w="1571" w:type="dxa"/>
            <w:shd w:val="clear" w:color="auto" w:fill="auto"/>
          </w:tcPr>
          <w:p w14:paraId="39212B05" w14:textId="2CFAB1A3" w:rsidR="00206A53" w:rsidRPr="00206A53" w:rsidRDefault="00206A53" w:rsidP="00206A53">
            <w:pPr>
              <w:pStyle w:val="TAC"/>
            </w:pPr>
            <w:r w:rsidRPr="00206A53">
              <w:t>TDLC300-100</w:t>
            </w:r>
          </w:p>
        </w:tc>
      </w:tr>
      <w:tr w:rsidR="00206A53" w:rsidRPr="00F401C1" w14:paraId="3D450817" w14:textId="77777777" w:rsidTr="00206A53">
        <w:tc>
          <w:tcPr>
            <w:tcW w:w="1275" w:type="dxa"/>
            <w:shd w:val="clear" w:color="auto" w:fill="auto"/>
          </w:tcPr>
          <w:p w14:paraId="1F78AB4B" w14:textId="287D89F1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1</w:t>
            </w:r>
          </w:p>
        </w:tc>
        <w:tc>
          <w:tcPr>
            <w:tcW w:w="1379" w:type="dxa"/>
            <w:shd w:val="clear" w:color="auto" w:fill="auto"/>
          </w:tcPr>
          <w:p w14:paraId="735017D0" w14:textId="7321A03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62AE6FE9" w14:textId="6C0C4AA0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59082678" w14:textId="2E97C4A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28B8A7DB" w14:textId="0F5FFD22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4F0C435E" w14:textId="707EB93F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25</w:t>
            </w:r>
          </w:p>
        </w:tc>
        <w:tc>
          <w:tcPr>
            <w:tcW w:w="1222" w:type="dxa"/>
            <w:shd w:val="clear" w:color="auto" w:fill="auto"/>
          </w:tcPr>
          <w:p w14:paraId="24813994" w14:textId="4895930F" w:rsidR="00206A53" w:rsidRPr="00206A53" w:rsidRDefault="00206A53" w:rsidP="00206A53">
            <w:pPr>
              <w:pStyle w:val="TAC"/>
            </w:pPr>
            <w:r w:rsidRPr="007E642E">
              <w:t>9992</w:t>
            </w:r>
          </w:p>
        </w:tc>
        <w:tc>
          <w:tcPr>
            <w:tcW w:w="1571" w:type="dxa"/>
            <w:shd w:val="clear" w:color="auto" w:fill="auto"/>
          </w:tcPr>
          <w:p w14:paraId="0C8AA0BC" w14:textId="2D3772F4" w:rsidR="00206A53" w:rsidRPr="00206A53" w:rsidRDefault="00206A53" w:rsidP="00206A53">
            <w:pPr>
              <w:pStyle w:val="TAC"/>
            </w:pPr>
            <w:r w:rsidRPr="007E642E">
              <w:t>TDLA30-10</w:t>
            </w:r>
          </w:p>
        </w:tc>
      </w:tr>
      <w:tr w:rsidR="00206A53" w:rsidRPr="00F401C1" w14:paraId="1BEAFF25" w14:textId="77777777" w:rsidTr="00206A53">
        <w:tc>
          <w:tcPr>
            <w:tcW w:w="1275" w:type="dxa"/>
            <w:shd w:val="clear" w:color="auto" w:fill="auto"/>
          </w:tcPr>
          <w:p w14:paraId="3566E06E" w14:textId="4341BF9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2 (Same as Rel-17)</w:t>
            </w:r>
          </w:p>
        </w:tc>
        <w:tc>
          <w:tcPr>
            <w:tcW w:w="1379" w:type="dxa"/>
            <w:shd w:val="clear" w:color="auto" w:fill="auto"/>
          </w:tcPr>
          <w:p w14:paraId="46BCAD1C" w14:textId="4C5F4870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4F49DA25" w14:textId="7E6AC8F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108" w:type="dxa"/>
            <w:shd w:val="clear" w:color="auto" w:fill="auto"/>
          </w:tcPr>
          <w:p w14:paraId="5F42A883" w14:textId="61AC116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066" w:type="dxa"/>
            <w:shd w:val="clear" w:color="auto" w:fill="auto"/>
          </w:tcPr>
          <w:p w14:paraId="1B479916" w14:textId="21258C3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2</w:t>
            </w:r>
          </w:p>
        </w:tc>
        <w:tc>
          <w:tcPr>
            <w:tcW w:w="1147" w:type="dxa"/>
            <w:shd w:val="clear" w:color="auto" w:fill="auto"/>
          </w:tcPr>
          <w:p w14:paraId="24C89F42" w14:textId="3881F3D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12</w:t>
            </w:r>
          </w:p>
        </w:tc>
        <w:tc>
          <w:tcPr>
            <w:tcW w:w="1222" w:type="dxa"/>
            <w:shd w:val="clear" w:color="auto" w:fill="auto"/>
          </w:tcPr>
          <w:p w14:paraId="3F927EA5" w14:textId="6C74B70D" w:rsidR="00206A53" w:rsidRPr="00206A53" w:rsidRDefault="00206A53" w:rsidP="00206A53">
            <w:pPr>
              <w:pStyle w:val="TAC"/>
            </w:pPr>
            <w:r w:rsidRPr="00206A53">
              <w:t>9480</w:t>
            </w:r>
          </w:p>
        </w:tc>
        <w:tc>
          <w:tcPr>
            <w:tcW w:w="1571" w:type="dxa"/>
            <w:shd w:val="clear" w:color="auto" w:fill="auto"/>
          </w:tcPr>
          <w:p w14:paraId="72114758" w14:textId="549F6B27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F401C1" w:rsidRPr="00F401C1" w14:paraId="621A397A" w14:textId="77777777" w:rsidTr="00206A53">
        <w:tc>
          <w:tcPr>
            <w:tcW w:w="1275" w:type="dxa"/>
            <w:shd w:val="clear" w:color="auto" w:fill="auto"/>
          </w:tcPr>
          <w:p w14:paraId="23CFA9C0" w14:textId="018C639C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79" w:type="dxa"/>
            <w:shd w:val="clear" w:color="auto" w:fill="auto"/>
          </w:tcPr>
          <w:p w14:paraId="70AFE6FD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1Rx</w:t>
            </w:r>
          </w:p>
        </w:tc>
        <w:tc>
          <w:tcPr>
            <w:tcW w:w="1689" w:type="dxa"/>
            <w:shd w:val="clear" w:color="auto" w:fill="auto"/>
          </w:tcPr>
          <w:p w14:paraId="273D799D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MCS20 in Table 2</w:t>
            </w:r>
          </w:p>
        </w:tc>
        <w:tc>
          <w:tcPr>
            <w:tcW w:w="1108" w:type="dxa"/>
            <w:shd w:val="clear" w:color="auto" w:fill="auto"/>
          </w:tcPr>
          <w:p w14:paraId="7C6F3FB1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0.67</w:t>
            </w:r>
          </w:p>
        </w:tc>
        <w:tc>
          <w:tcPr>
            <w:tcW w:w="1066" w:type="dxa"/>
            <w:shd w:val="clear" w:color="auto" w:fill="auto"/>
          </w:tcPr>
          <w:p w14:paraId="52EB6A54" w14:textId="77777777" w:rsidR="00F401C1" w:rsidRPr="00F401C1" w:rsidRDefault="00F401C1" w:rsidP="00975630">
            <w:pPr>
              <w:pStyle w:val="TAC"/>
              <w:rPr>
                <w:highlight w:val="magenta"/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2C5AEA44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14</w:t>
            </w:r>
          </w:p>
        </w:tc>
        <w:tc>
          <w:tcPr>
            <w:tcW w:w="1222" w:type="dxa"/>
            <w:shd w:val="clear" w:color="auto" w:fill="auto"/>
          </w:tcPr>
          <w:p w14:paraId="36D9ECB3" w14:textId="77777777" w:rsidR="00F401C1" w:rsidRPr="00F401C1" w:rsidRDefault="00F401C1" w:rsidP="00975630">
            <w:pPr>
              <w:pStyle w:val="TAC"/>
            </w:pPr>
            <w:r w:rsidRPr="00F401C1">
              <w:t>9736</w:t>
            </w:r>
          </w:p>
        </w:tc>
        <w:tc>
          <w:tcPr>
            <w:tcW w:w="1571" w:type="dxa"/>
            <w:shd w:val="clear" w:color="auto" w:fill="auto"/>
          </w:tcPr>
          <w:p w14:paraId="615A5921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  <w:tr w:rsidR="00F401C1" w:rsidRPr="00F401C1" w14:paraId="6014BC0E" w14:textId="77777777" w:rsidTr="00206A53">
        <w:tc>
          <w:tcPr>
            <w:tcW w:w="1275" w:type="dxa"/>
            <w:shd w:val="clear" w:color="auto" w:fill="auto"/>
          </w:tcPr>
          <w:p w14:paraId="231BEC24" w14:textId="41EE6D78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79" w:type="dxa"/>
            <w:shd w:val="clear" w:color="auto" w:fill="auto"/>
          </w:tcPr>
          <w:p w14:paraId="013EED5C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2Rx</w:t>
            </w:r>
          </w:p>
        </w:tc>
        <w:tc>
          <w:tcPr>
            <w:tcW w:w="1689" w:type="dxa"/>
            <w:shd w:val="clear" w:color="auto" w:fill="auto"/>
          </w:tcPr>
          <w:p w14:paraId="66249273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MCS24 in Table 2</w:t>
            </w:r>
          </w:p>
        </w:tc>
        <w:tc>
          <w:tcPr>
            <w:tcW w:w="1108" w:type="dxa"/>
            <w:shd w:val="clear" w:color="auto" w:fill="auto"/>
          </w:tcPr>
          <w:p w14:paraId="2413302E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0.82</w:t>
            </w:r>
          </w:p>
        </w:tc>
        <w:tc>
          <w:tcPr>
            <w:tcW w:w="1066" w:type="dxa"/>
            <w:shd w:val="clear" w:color="auto" w:fill="auto"/>
          </w:tcPr>
          <w:p w14:paraId="0F2C10F5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Rank 1</w:t>
            </w:r>
          </w:p>
        </w:tc>
        <w:tc>
          <w:tcPr>
            <w:tcW w:w="1147" w:type="dxa"/>
            <w:shd w:val="clear" w:color="auto" w:fill="auto"/>
          </w:tcPr>
          <w:p w14:paraId="28933BFB" w14:textId="77777777" w:rsidR="00F401C1" w:rsidRPr="00F401C1" w:rsidRDefault="00F401C1" w:rsidP="00975630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11</w:t>
            </w:r>
          </w:p>
        </w:tc>
        <w:tc>
          <w:tcPr>
            <w:tcW w:w="1222" w:type="dxa"/>
            <w:shd w:val="clear" w:color="auto" w:fill="auto"/>
          </w:tcPr>
          <w:p w14:paraId="3370CFC5" w14:textId="77777777" w:rsidR="00F401C1" w:rsidRPr="00F401C1" w:rsidRDefault="00F401C1" w:rsidP="00975630">
            <w:pPr>
              <w:pStyle w:val="TAC"/>
            </w:pPr>
            <w:r w:rsidRPr="00F401C1">
              <w:t>9480</w:t>
            </w:r>
          </w:p>
        </w:tc>
        <w:tc>
          <w:tcPr>
            <w:tcW w:w="1571" w:type="dxa"/>
            <w:shd w:val="clear" w:color="auto" w:fill="auto"/>
          </w:tcPr>
          <w:p w14:paraId="09DF8C44" w14:textId="77777777" w:rsidR="00F401C1" w:rsidRPr="00F401C1" w:rsidRDefault="00F401C1" w:rsidP="00975630">
            <w:pPr>
              <w:pStyle w:val="TAC"/>
            </w:pPr>
            <w:r w:rsidRPr="00F401C1">
              <w:t>TDLA30-10</w:t>
            </w:r>
          </w:p>
        </w:tc>
      </w:tr>
    </w:tbl>
    <w:p w14:paraId="167F5D80" w14:textId="0F8FDDBB" w:rsidR="00F401C1" w:rsidRPr="00186ADB" w:rsidRDefault="00F401C1" w:rsidP="00F401C1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NOTE</w:t>
      </w:r>
      <w:r w:rsidR="00F530DA">
        <w:rPr>
          <w:bCs/>
          <w:color w:val="000000" w:themeColor="text1"/>
          <w:lang w:eastAsia="ko-KR"/>
        </w:rPr>
        <w:t xml:space="preserve">: </w:t>
      </w:r>
      <w:r w:rsidR="008B18BC">
        <w:rPr>
          <w:bCs/>
          <w:color w:val="000000" w:themeColor="text1"/>
          <w:lang w:eastAsia="ko-KR"/>
        </w:rPr>
        <w:t>64QAM/</w:t>
      </w:r>
      <w:r>
        <w:rPr>
          <w:bCs/>
          <w:color w:val="000000" w:themeColor="text1"/>
          <w:lang w:eastAsia="ko-KR"/>
        </w:rPr>
        <w:t xml:space="preserve">256QAM setups are same as the case with not supporting </w:t>
      </w:r>
      <w:r w:rsidRPr="00A00134">
        <w:rPr>
          <w:bCs/>
          <w:color w:val="000000" w:themeColor="text1"/>
          <w:lang w:eastAsia="ko-KR"/>
        </w:rPr>
        <w:t>eRedCapNotReducedBB-BW-r18</w:t>
      </w:r>
    </w:p>
    <w:p w14:paraId="2F32A702" w14:textId="77777777" w:rsidR="00F401C1" w:rsidRPr="00186ADB" w:rsidRDefault="00F401C1" w:rsidP="00F401C1">
      <w:pPr>
        <w:pStyle w:val="ListParagraph"/>
        <w:numPr>
          <w:ilvl w:val="1"/>
          <w:numId w:val="36"/>
        </w:numPr>
        <w:ind w:firstLineChars="0"/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9"/>
        <w:gridCol w:w="1316"/>
        <w:gridCol w:w="1687"/>
        <w:gridCol w:w="1039"/>
        <w:gridCol w:w="1105"/>
        <w:gridCol w:w="1177"/>
        <w:gridCol w:w="1256"/>
        <w:gridCol w:w="1588"/>
      </w:tblGrid>
      <w:tr w:rsidR="00F401C1" w:rsidRPr="006162E3" w14:paraId="5E65189F" w14:textId="77777777" w:rsidTr="00206A53">
        <w:tc>
          <w:tcPr>
            <w:tcW w:w="1289" w:type="dxa"/>
          </w:tcPr>
          <w:p w14:paraId="453DB159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</w:p>
        </w:tc>
        <w:tc>
          <w:tcPr>
            <w:tcW w:w="1316" w:type="dxa"/>
          </w:tcPr>
          <w:p w14:paraId="6AC970F5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Received antennas</w:t>
            </w:r>
          </w:p>
        </w:tc>
        <w:tc>
          <w:tcPr>
            <w:tcW w:w="1687" w:type="dxa"/>
          </w:tcPr>
          <w:p w14:paraId="4CFF47BC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Modulation</w:t>
            </w:r>
          </w:p>
        </w:tc>
        <w:tc>
          <w:tcPr>
            <w:tcW w:w="1039" w:type="dxa"/>
          </w:tcPr>
          <w:p w14:paraId="786FE450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Code rate</w:t>
            </w:r>
          </w:p>
        </w:tc>
        <w:tc>
          <w:tcPr>
            <w:tcW w:w="1105" w:type="dxa"/>
          </w:tcPr>
          <w:p w14:paraId="7796DC47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Rank</w:t>
            </w:r>
          </w:p>
        </w:tc>
        <w:tc>
          <w:tcPr>
            <w:tcW w:w="1177" w:type="dxa"/>
          </w:tcPr>
          <w:p w14:paraId="718D7C83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PRB size</w:t>
            </w:r>
          </w:p>
        </w:tc>
        <w:tc>
          <w:tcPr>
            <w:tcW w:w="1256" w:type="dxa"/>
          </w:tcPr>
          <w:p w14:paraId="5BEE9D02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TBS</w:t>
            </w:r>
          </w:p>
        </w:tc>
        <w:tc>
          <w:tcPr>
            <w:tcW w:w="1588" w:type="dxa"/>
          </w:tcPr>
          <w:p w14:paraId="6C0A3376" w14:textId="77777777" w:rsidR="00F401C1" w:rsidRPr="006162E3" w:rsidRDefault="00F401C1" w:rsidP="00975630">
            <w:pPr>
              <w:pStyle w:val="TAH"/>
              <w:rPr>
                <w:lang w:eastAsia="zh-CN"/>
              </w:rPr>
            </w:pPr>
            <w:r w:rsidRPr="006162E3">
              <w:rPr>
                <w:lang w:eastAsia="zh-CN"/>
              </w:rPr>
              <w:t>Propagation</w:t>
            </w:r>
          </w:p>
        </w:tc>
      </w:tr>
      <w:tr w:rsidR="00206A53" w:rsidRPr="00206A53" w14:paraId="48BC092A" w14:textId="77777777" w:rsidTr="00206A53">
        <w:tc>
          <w:tcPr>
            <w:tcW w:w="1289" w:type="dxa"/>
            <w:shd w:val="clear" w:color="auto" w:fill="auto"/>
          </w:tcPr>
          <w:p w14:paraId="184522B1" w14:textId="6EACBCFE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64QAM 1Rx</w:t>
            </w:r>
          </w:p>
        </w:tc>
        <w:tc>
          <w:tcPr>
            <w:tcW w:w="1316" w:type="dxa"/>
            <w:shd w:val="clear" w:color="auto" w:fill="auto"/>
          </w:tcPr>
          <w:p w14:paraId="2F50902E" w14:textId="73DB3ECD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1Rx</w:t>
            </w:r>
          </w:p>
        </w:tc>
        <w:tc>
          <w:tcPr>
            <w:tcW w:w="1687" w:type="dxa"/>
            <w:shd w:val="clear" w:color="auto" w:fill="auto"/>
          </w:tcPr>
          <w:p w14:paraId="40B8112C" w14:textId="3D05394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7077A45E" w14:textId="0C734DE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38E98CC1" w14:textId="3E80937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72C9A373" w14:textId="65A57845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12</w:t>
            </w:r>
          </w:p>
        </w:tc>
        <w:tc>
          <w:tcPr>
            <w:tcW w:w="1256" w:type="dxa"/>
            <w:shd w:val="clear" w:color="auto" w:fill="auto"/>
          </w:tcPr>
          <w:p w14:paraId="3C905CBA" w14:textId="1803D293" w:rsidR="00206A53" w:rsidRPr="00206A53" w:rsidRDefault="00206A53" w:rsidP="00206A53">
            <w:pPr>
              <w:pStyle w:val="TAC"/>
            </w:pPr>
            <w:r w:rsidRPr="00206A53">
              <w:t>4736</w:t>
            </w:r>
          </w:p>
        </w:tc>
        <w:tc>
          <w:tcPr>
            <w:tcW w:w="1588" w:type="dxa"/>
            <w:shd w:val="clear" w:color="auto" w:fill="auto"/>
          </w:tcPr>
          <w:p w14:paraId="09421F6B" w14:textId="65B20D45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206A53" w:rsidRPr="00206A53" w14:paraId="043574EF" w14:textId="77777777" w:rsidTr="00206A53">
        <w:tc>
          <w:tcPr>
            <w:tcW w:w="1289" w:type="dxa"/>
            <w:shd w:val="clear" w:color="auto" w:fill="auto"/>
          </w:tcPr>
          <w:p w14:paraId="773AFF85" w14:textId="7AB3EEEC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1</w:t>
            </w:r>
          </w:p>
        </w:tc>
        <w:tc>
          <w:tcPr>
            <w:tcW w:w="1316" w:type="dxa"/>
            <w:shd w:val="clear" w:color="auto" w:fill="auto"/>
          </w:tcPr>
          <w:p w14:paraId="2D699903" w14:textId="63E1D249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471FE021" w14:textId="694D32C7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2CE63C3D" w14:textId="51A1EA96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17A1B95E" w14:textId="4BB164B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32511062" w14:textId="6F71B3B8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12</w:t>
            </w:r>
          </w:p>
        </w:tc>
        <w:tc>
          <w:tcPr>
            <w:tcW w:w="1256" w:type="dxa"/>
            <w:shd w:val="clear" w:color="auto" w:fill="auto"/>
          </w:tcPr>
          <w:p w14:paraId="6AEE5325" w14:textId="7808819E" w:rsidR="00206A53" w:rsidRPr="00206A53" w:rsidRDefault="00206A53" w:rsidP="00206A53">
            <w:pPr>
              <w:pStyle w:val="TAC"/>
            </w:pPr>
            <w:r w:rsidRPr="007E642E">
              <w:t>4736</w:t>
            </w:r>
          </w:p>
        </w:tc>
        <w:tc>
          <w:tcPr>
            <w:tcW w:w="1588" w:type="dxa"/>
            <w:shd w:val="clear" w:color="auto" w:fill="auto"/>
          </w:tcPr>
          <w:p w14:paraId="53F8A096" w14:textId="79617A43" w:rsidR="00206A53" w:rsidRPr="00206A53" w:rsidRDefault="00206A53" w:rsidP="00206A53">
            <w:pPr>
              <w:pStyle w:val="TAC"/>
            </w:pPr>
            <w:r w:rsidRPr="007E642E">
              <w:t>TDLA30-10</w:t>
            </w:r>
          </w:p>
        </w:tc>
      </w:tr>
      <w:tr w:rsidR="00206A53" w:rsidRPr="00206A53" w14:paraId="54359A6F" w14:textId="77777777" w:rsidTr="00206A53">
        <w:tc>
          <w:tcPr>
            <w:tcW w:w="1289" w:type="dxa"/>
            <w:shd w:val="clear" w:color="auto" w:fill="auto"/>
          </w:tcPr>
          <w:p w14:paraId="0560F8AD" w14:textId="2B9C63E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64QAM 2Rx Option 2 (Same as Rel-17)</w:t>
            </w:r>
          </w:p>
        </w:tc>
        <w:tc>
          <w:tcPr>
            <w:tcW w:w="1316" w:type="dxa"/>
            <w:shd w:val="clear" w:color="auto" w:fill="auto"/>
          </w:tcPr>
          <w:p w14:paraId="7430C5F6" w14:textId="29B0C592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0E275949" w14:textId="7D983E2A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MCS19 in Table 1</w:t>
            </w:r>
          </w:p>
        </w:tc>
        <w:tc>
          <w:tcPr>
            <w:tcW w:w="1039" w:type="dxa"/>
            <w:shd w:val="clear" w:color="auto" w:fill="auto"/>
          </w:tcPr>
          <w:p w14:paraId="1698F181" w14:textId="5495C01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0.50</w:t>
            </w:r>
          </w:p>
        </w:tc>
        <w:tc>
          <w:tcPr>
            <w:tcW w:w="1105" w:type="dxa"/>
            <w:shd w:val="clear" w:color="auto" w:fill="auto"/>
          </w:tcPr>
          <w:p w14:paraId="0475AD3F" w14:textId="0FF68B9F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7E642E">
              <w:rPr>
                <w:lang w:eastAsia="zh-CN"/>
              </w:rPr>
              <w:t>Rank 2</w:t>
            </w:r>
          </w:p>
        </w:tc>
        <w:tc>
          <w:tcPr>
            <w:tcW w:w="1177" w:type="dxa"/>
            <w:shd w:val="clear" w:color="auto" w:fill="auto"/>
          </w:tcPr>
          <w:p w14:paraId="3183F306" w14:textId="005709C3" w:rsidR="00206A53" w:rsidRPr="00206A53" w:rsidRDefault="00206A53" w:rsidP="00206A53">
            <w:pPr>
              <w:pStyle w:val="TAC"/>
              <w:rPr>
                <w:lang w:eastAsia="zh-CN"/>
              </w:rPr>
            </w:pPr>
            <w:r w:rsidRPr="00206A53">
              <w:rPr>
                <w:lang w:eastAsia="zh-CN"/>
              </w:rPr>
              <w:t>6</w:t>
            </w:r>
          </w:p>
        </w:tc>
        <w:tc>
          <w:tcPr>
            <w:tcW w:w="1256" w:type="dxa"/>
            <w:shd w:val="clear" w:color="auto" w:fill="auto"/>
          </w:tcPr>
          <w:p w14:paraId="2E0EFC4E" w14:textId="261E3DC1" w:rsidR="00206A53" w:rsidRPr="00206A53" w:rsidRDefault="00206A53" w:rsidP="00206A53">
            <w:pPr>
              <w:pStyle w:val="TAC"/>
            </w:pPr>
            <w:r w:rsidRPr="00206A53">
              <w:t>4736</w:t>
            </w:r>
          </w:p>
        </w:tc>
        <w:tc>
          <w:tcPr>
            <w:tcW w:w="1588" w:type="dxa"/>
            <w:shd w:val="clear" w:color="auto" w:fill="auto"/>
          </w:tcPr>
          <w:p w14:paraId="0FF20EFC" w14:textId="7133ECA1" w:rsidR="00206A53" w:rsidRPr="00206A53" w:rsidRDefault="00206A53" w:rsidP="00206A53">
            <w:pPr>
              <w:pStyle w:val="TAC"/>
            </w:pPr>
            <w:r w:rsidRPr="00206A53">
              <w:t>TDLA30-10</w:t>
            </w:r>
          </w:p>
        </w:tc>
      </w:tr>
      <w:tr w:rsidR="006162E3" w:rsidRPr="006162E3" w14:paraId="7F006FA2" w14:textId="77777777" w:rsidTr="00206A53">
        <w:tc>
          <w:tcPr>
            <w:tcW w:w="1289" w:type="dxa"/>
            <w:shd w:val="clear" w:color="auto" w:fill="auto"/>
          </w:tcPr>
          <w:p w14:paraId="65E24D8C" w14:textId="5BC3537E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16" w:type="dxa"/>
            <w:shd w:val="clear" w:color="auto" w:fill="auto"/>
          </w:tcPr>
          <w:p w14:paraId="35C5E873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1Rx</w:t>
            </w:r>
          </w:p>
        </w:tc>
        <w:tc>
          <w:tcPr>
            <w:tcW w:w="1687" w:type="dxa"/>
            <w:shd w:val="clear" w:color="auto" w:fill="auto"/>
          </w:tcPr>
          <w:p w14:paraId="04734F89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MCS20 in Table 2</w:t>
            </w:r>
          </w:p>
        </w:tc>
        <w:tc>
          <w:tcPr>
            <w:tcW w:w="1039" w:type="dxa"/>
            <w:shd w:val="clear" w:color="auto" w:fill="auto"/>
          </w:tcPr>
          <w:p w14:paraId="56BEE062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0.67</w:t>
            </w:r>
          </w:p>
        </w:tc>
        <w:tc>
          <w:tcPr>
            <w:tcW w:w="1105" w:type="dxa"/>
            <w:shd w:val="clear" w:color="auto" w:fill="auto"/>
          </w:tcPr>
          <w:p w14:paraId="73B2F07B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32C09991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7</w:t>
            </w:r>
          </w:p>
        </w:tc>
        <w:tc>
          <w:tcPr>
            <w:tcW w:w="1256" w:type="dxa"/>
            <w:shd w:val="clear" w:color="auto" w:fill="auto"/>
          </w:tcPr>
          <w:p w14:paraId="21D02552" w14:textId="77777777" w:rsidR="006162E3" w:rsidRPr="006162E3" w:rsidRDefault="006162E3" w:rsidP="006162E3">
            <w:pPr>
              <w:pStyle w:val="TAC"/>
            </w:pPr>
            <w:r w:rsidRPr="006162E3">
              <w:t>4864</w:t>
            </w:r>
          </w:p>
        </w:tc>
        <w:tc>
          <w:tcPr>
            <w:tcW w:w="1588" w:type="dxa"/>
            <w:shd w:val="clear" w:color="auto" w:fill="auto"/>
          </w:tcPr>
          <w:p w14:paraId="493485DE" w14:textId="77777777" w:rsidR="006162E3" w:rsidRPr="006162E3" w:rsidRDefault="006162E3" w:rsidP="006162E3">
            <w:pPr>
              <w:pStyle w:val="TAC"/>
            </w:pPr>
            <w:r w:rsidRPr="006162E3">
              <w:t>TDLA30-10</w:t>
            </w:r>
          </w:p>
        </w:tc>
      </w:tr>
      <w:tr w:rsidR="006162E3" w:rsidRPr="006162E3" w14:paraId="024ABD3D" w14:textId="77777777" w:rsidTr="00206A53">
        <w:tc>
          <w:tcPr>
            <w:tcW w:w="1289" w:type="dxa"/>
            <w:shd w:val="clear" w:color="auto" w:fill="auto"/>
          </w:tcPr>
          <w:p w14:paraId="4EC79FD3" w14:textId="5D96DE96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F401C1">
              <w:rPr>
                <w:lang w:eastAsia="zh-CN"/>
              </w:rPr>
              <w:t>256QAM</w:t>
            </w:r>
          </w:p>
        </w:tc>
        <w:tc>
          <w:tcPr>
            <w:tcW w:w="1316" w:type="dxa"/>
            <w:shd w:val="clear" w:color="auto" w:fill="auto"/>
          </w:tcPr>
          <w:p w14:paraId="5B4B32CC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2Rx</w:t>
            </w:r>
          </w:p>
        </w:tc>
        <w:tc>
          <w:tcPr>
            <w:tcW w:w="1687" w:type="dxa"/>
            <w:shd w:val="clear" w:color="auto" w:fill="auto"/>
          </w:tcPr>
          <w:p w14:paraId="6EE8B172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MCS24 in Table 2</w:t>
            </w:r>
          </w:p>
        </w:tc>
        <w:tc>
          <w:tcPr>
            <w:tcW w:w="1039" w:type="dxa"/>
            <w:shd w:val="clear" w:color="auto" w:fill="auto"/>
          </w:tcPr>
          <w:p w14:paraId="6FEC4D7C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0.82</w:t>
            </w:r>
          </w:p>
        </w:tc>
        <w:tc>
          <w:tcPr>
            <w:tcW w:w="1105" w:type="dxa"/>
            <w:shd w:val="clear" w:color="auto" w:fill="auto"/>
          </w:tcPr>
          <w:p w14:paraId="57657D9D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Rank 1</w:t>
            </w:r>
          </w:p>
        </w:tc>
        <w:tc>
          <w:tcPr>
            <w:tcW w:w="1177" w:type="dxa"/>
            <w:shd w:val="clear" w:color="auto" w:fill="auto"/>
          </w:tcPr>
          <w:p w14:paraId="6B90DBB4" w14:textId="77777777" w:rsidR="006162E3" w:rsidRPr="006162E3" w:rsidRDefault="006162E3" w:rsidP="006162E3">
            <w:pPr>
              <w:pStyle w:val="TAC"/>
              <w:rPr>
                <w:lang w:eastAsia="zh-CN"/>
              </w:rPr>
            </w:pPr>
            <w:r w:rsidRPr="006162E3">
              <w:rPr>
                <w:lang w:eastAsia="zh-CN"/>
              </w:rPr>
              <w:t>5</w:t>
            </w:r>
          </w:p>
        </w:tc>
        <w:tc>
          <w:tcPr>
            <w:tcW w:w="1256" w:type="dxa"/>
            <w:shd w:val="clear" w:color="auto" w:fill="auto"/>
          </w:tcPr>
          <w:p w14:paraId="2F498945" w14:textId="77777777" w:rsidR="006162E3" w:rsidRPr="006162E3" w:rsidRDefault="006162E3" w:rsidP="006162E3">
            <w:pPr>
              <w:pStyle w:val="TAC"/>
            </w:pPr>
            <w:r w:rsidRPr="006162E3">
              <w:t>4352</w:t>
            </w:r>
          </w:p>
        </w:tc>
        <w:tc>
          <w:tcPr>
            <w:tcW w:w="1588" w:type="dxa"/>
            <w:shd w:val="clear" w:color="auto" w:fill="auto"/>
          </w:tcPr>
          <w:p w14:paraId="3323DFBA" w14:textId="77777777" w:rsidR="006162E3" w:rsidRPr="006162E3" w:rsidRDefault="006162E3" w:rsidP="006162E3">
            <w:pPr>
              <w:pStyle w:val="TAC"/>
            </w:pPr>
            <w:r w:rsidRPr="006162E3">
              <w:t>TDLA30-10</w:t>
            </w:r>
          </w:p>
        </w:tc>
      </w:tr>
    </w:tbl>
    <w:p w14:paraId="084A7866" w14:textId="394857D2" w:rsidR="00F401C1" w:rsidRPr="00186ADB" w:rsidRDefault="00F401C1" w:rsidP="00F401C1">
      <w:pPr>
        <w:rPr>
          <w:bCs/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>NOTE</w:t>
      </w:r>
      <w:r w:rsidR="00581F62">
        <w:rPr>
          <w:bCs/>
          <w:color w:val="000000" w:themeColor="text1"/>
          <w:lang w:eastAsia="ko-KR"/>
        </w:rPr>
        <w:t xml:space="preserve">: </w:t>
      </w:r>
      <w:r w:rsidR="008B18BC">
        <w:rPr>
          <w:bCs/>
          <w:color w:val="000000" w:themeColor="text1"/>
          <w:lang w:eastAsia="ko-KR"/>
        </w:rPr>
        <w:t>64QAM/</w:t>
      </w:r>
      <w:r>
        <w:rPr>
          <w:bCs/>
          <w:color w:val="000000" w:themeColor="text1"/>
          <w:lang w:eastAsia="ko-KR"/>
        </w:rPr>
        <w:t xml:space="preserve">256QAM setups are same as the case with not supporting </w:t>
      </w:r>
      <w:r w:rsidRPr="00A00134">
        <w:rPr>
          <w:bCs/>
          <w:color w:val="000000" w:themeColor="text1"/>
          <w:lang w:eastAsia="ko-KR"/>
        </w:rPr>
        <w:t>eRedCapNotReducedBB-BW-r18</w:t>
      </w:r>
    </w:p>
    <w:p w14:paraId="2AB9A884" w14:textId="77777777" w:rsidR="00F401C1" w:rsidRDefault="00F401C1" w:rsidP="00F010AA">
      <w:pPr>
        <w:pStyle w:val="B1"/>
        <w:ind w:left="0" w:firstLine="0"/>
        <w:rPr>
          <w:b/>
          <w:color w:val="000000" w:themeColor="text1"/>
          <w:u w:val="single"/>
          <w:lang w:eastAsia="ko-KR"/>
        </w:rPr>
      </w:pPr>
    </w:p>
    <w:p w14:paraId="74140C72" w14:textId="7D93D7E6" w:rsidR="00163132" w:rsidRDefault="00D90EC1" w:rsidP="00F010AA">
      <w:pPr>
        <w:pStyle w:val="B1"/>
        <w:ind w:left="0" w:firstLine="0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SDR requirements</w:t>
      </w:r>
    </w:p>
    <w:p w14:paraId="77924AA0" w14:textId="50E70F25" w:rsidR="00D90EC1" w:rsidRDefault="00B50C4B" w:rsidP="00936CE9">
      <w:pPr>
        <w:pStyle w:val="B1"/>
        <w:numPr>
          <w:ilvl w:val="0"/>
          <w:numId w:val="35"/>
        </w:numPr>
        <w:rPr>
          <w:lang w:eastAsia="zh-CN"/>
        </w:rPr>
      </w:pPr>
      <w:r w:rsidRPr="00B50C4B">
        <w:rPr>
          <w:lang w:eastAsia="zh-CN"/>
        </w:rPr>
        <w:t>Update TS 38.101-4 5.5.1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36CE9" w14:paraId="6D91F855" w14:textId="77777777" w:rsidTr="00936CE9">
        <w:tc>
          <w:tcPr>
            <w:tcW w:w="10457" w:type="dxa"/>
          </w:tcPr>
          <w:p w14:paraId="51F9F293" w14:textId="77777777" w:rsidR="00936CE9" w:rsidRDefault="00936CE9" w:rsidP="00936CE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FR1 single carrier requirements</w:t>
            </w:r>
          </w:p>
          <w:p w14:paraId="7C4615C5" w14:textId="77777777" w:rsidR="00936CE9" w:rsidRDefault="00936CE9" w:rsidP="00936CE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requirements in this clause are applicable to the FR1 single carrier case.</w:t>
            </w:r>
          </w:p>
          <w:p w14:paraId="026BE976" w14:textId="77777777" w:rsidR="00936CE9" w:rsidRDefault="00936CE9" w:rsidP="00936CE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The requirements and procedure defined in Clause 5.5A.1 apply using operating band instead of CA configuration, and bandwidth instead of bandwidth combination.</w:t>
            </w:r>
          </w:p>
          <w:p w14:paraId="533D6F4F" w14:textId="77777777" w:rsidR="00936CE9" w:rsidRDefault="00936CE9" w:rsidP="00936CE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</w:t>
            </w:r>
            <w:r w:rsidRPr="00A41C62">
              <w:rPr>
                <w:color w:val="FF0000"/>
                <w:lang w:eastAsia="zh-CN"/>
              </w:rPr>
              <w:t xml:space="preserve">and </w:t>
            </w:r>
            <w:proofErr w:type="spellStart"/>
            <w:r w:rsidRPr="00A41C62">
              <w:rPr>
                <w:color w:val="FF0000"/>
                <w:lang w:eastAsia="zh-CN"/>
              </w:rPr>
              <w:t>eRedCap</w:t>
            </w:r>
            <w:proofErr w:type="spellEnd"/>
            <w:r>
              <w:rPr>
                <w:lang w:eastAsia="zh-CN"/>
              </w:rPr>
              <w:t xml:space="preserve">, the requirements and procedure are defined in Clause 5.5A.1 except that the MIMO layers are configured to 2 for UE supporting 2 MIMO layers and 1 for UE supporting 1 MIMO layers for all operating band. Antenna configuration is 1x1 for UE supporting 1 layer and 2x2 for UE supporting 2 layers. </w:t>
            </w:r>
          </w:p>
          <w:p w14:paraId="64F929FB" w14:textId="77777777" w:rsidR="00936CE9" w:rsidRPr="00A41C62" w:rsidRDefault="00936CE9" w:rsidP="00936CE9">
            <w:pPr>
              <w:pStyle w:val="B1"/>
              <w:ind w:left="0" w:firstLine="0"/>
              <w:rPr>
                <w:color w:val="FF0000"/>
                <w:lang w:eastAsia="zh-CN"/>
              </w:rPr>
            </w:pPr>
            <w:r w:rsidRPr="00A41C62">
              <w:rPr>
                <w:color w:val="FF0000"/>
                <w:lang w:eastAsia="zh-CN"/>
              </w:rPr>
              <w:t xml:space="preserve">For </w:t>
            </w:r>
            <w:proofErr w:type="spellStart"/>
            <w:r w:rsidRPr="00A41C62">
              <w:rPr>
                <w:color w:val="FF0000"/>
                <w:lang w:eastAsia="zh-CN"/>
              </w:rPr>
              <w:t>eRedCap</w:t>
            </w:r>
            <w:proofErr w:type="spellEnd"/>
            <w:r w:rsidRPr="00A41C62">
              <w:rPr>
                <w:color w:val="FF0000"/>
                <w:lang w:eastAsia="zh-CN"/>
              </w:rPr>
              <w:t xml:space="preserve"> with reduced peak date rate and reduced baseband bandwidth in FR1, only 25 PRBs for 15kHz SCS and 12RBs for 30kHz SCS are allocated for PDSCH transmission.</w:t>
            </w:r>
          </w:p>
          <w:p w14:paraId="73250086" w14:textId="610A58AF" w:rsidR="00936CE9" w:rsidRDefault="00936CE9" w:rsidP="00936CE9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with HD-FDD mode, the additional test parameters are specified in Table 5.5.1-1.</w:t>
            </w:r>
          </w:p>
        </w:tc>
      </w:tr>
    </w:tbl>
    <w:p w14:paraId="4E442658" w14:textId="1D2E3861" w:rsidR="00F010AA" w:rsidRDefault="00F010AA" w:rsidP="00F010AA">
      <w:pPr>
        <w:pStyle w:val="B1"/>
        <w:ind w:left="0" w:firstLine="0"/>
        <w:rPr>
          <w:lang w:eastAsia="zh-CN"/>
        </w:rPr>
      </w:pPr>
    </w:p>
    <w:p w14:paraId="64CFF89F" w14:textId="77777777" w:rsidR="006A1F0C" w:rsidRDefault="00A41C62" w:rsidP="006A1F0C">
      <w:pPr>
        <w:rPr>
          <w:b/>
          <w:u w:val="single"/>
          <w:lang w:eastAsia="ko-KR"/>
        </w:rPr>
      </w:pPr>
      <w:r w:rsidRPr="00892541">
        <w:rPr>
          <w:b/>
          <w:u w:val="single"/>
          <w:lang w:eastAsia="ko-KR"/>
        </w:rPr>
        <w:t>Test applicability</w:t>
      </w:r>
    </w:p>
    <w:p w14:paraId="7D884C81" w14:textId="0E611C3A" w:rsidR="006A1F0C" w:rsidRDefault="006A1F0C" w:rsidP="009E2B64">
      <w:pPr>
        <w:pStyle w:val="ListParagraph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Introduce applicability of demodulation requirements for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 as follows in TS 38.101-5 5.1.1.</w:t>
      </w:r>
    </w:p>
    <w:p w14:paraId="2F64D207" w14:textId="2B5F522D" w:rsidR="00C77FF1" w:rsidRDefault="00C77FF1" w:rsidP="00C77FF1">
      <w:pPr>
        <w:pStyle w:val="ListParagraph"/>
        <w:numPr>
          <w:ilvl w:val="1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FFS the detailed test </w:t>
      </w:r>
      <w:proofErr w:type="gramStart"/>
      <w:r>
        <w:rPr>
          <w:lang w:eastAsia="zh-CN"/>
        </w:rPr>
        <w:t>applicability</w:t>
      </w:r>
      <w:proofErr w:type="gramEnd"/>
      <w:r>
        <w:rPr>
          <w:lang w:eastAsia="zh-CN"/>
        </w:rPr>
        <w:t xml:space="preserve"> </w:t>
      </w:r>
    </w:p>
    <w:p w14:paraId="7B896E10" w14:textId="77777777" w:rsidR="00B50C4B" w:rsidRDefault="00B50C4B" w:rsidP="00F010AA">
      <w:pPr>
        <w:pStyle w:val="B1"/>
        <w:ind w:left="0" w:firstLine="0"/>
        <w:rPr>
          <w:lang w:eastAsia="zh-CN"/>
        </w:rPr>
      </w:pPr>
    </w:p>
    <w:p w14:paraId="1A0CD8FD" w14:textId="77777777" w:rsidR="00C77FF1" w:rsidRDefault="00425C24" w:rsidP="00C77FF1">
      <w:pPr>
        <w:pStyle w:val="Heading3"/>
      </w:pPr>
      <w:r>
        <w:t>UE CSI reporting requirements</w:t>
      </w:r>
    </w:p>
    <w:p w14:paraId="514FBED8" w14:textId="2390632E" w:rsidR="009801F9" w:rsidRPr="00D324D5" w:rsidRDefault="009801F9" w:rsidP="009801F9">
      <w:pPr>
        <w:rPr>
          <w:b/>
          <w:bCs/>
          <w:u w:val="single"/>
          <w:lang w:val="en-GB" w:eastAsia="en-GB"/>
        </w:rPr>
      </w:pPr>
      <w:r>
        <w:rPr>
          <w:b/>
          <w:bCs/>
          <w:u w:val="single"/>
          <w:lang w:val="en-GB" w:eastAsia="en-GB"/>
        </w:rPr>
        <w:t>CQI reporting</w:t>
      </w:r>
      <w:r w:rsidRPr="00D324D5">
        <w:rPr>
          <w:b/>
          <w:bCs/>
          <w:u w:val="single"/>
          <w:lang w:val="en-GB" w:eastAsia="en-GB"/>
        </w:rPr>
        <w:t xml:space="preserve"> </w:t>
      </w:r>
      <w:r>
        <w:rPr>
          <w:b/>
          <w:bCs/>
          <w:u w:val="single"/>
          <w:lang w:val="en-GB" w:eastAsia="en-GB"/>
        </w:rPr>
        <w:t xml:space="preserve">and PMI reporting </w:t>
      </w:r>
      <w:proofErr w:type="gramStart"/>
      <w:r>
        <w:rPr>
          <w:b/>
          <w:bCs/>
          <w:u w:val="single"/>
          <w:lang w:val="en-GB" w:eastAsia="en-GB"/>
        </w:rPr>
        <w:t>requirements</w:t>
      </w:r>
      <w:proofErr w:type="gramEnd"/>
    </w:p>
    <w:p w14:paraId="49E9D64E" w14:textId="73640077" w:rsidR="009801F9" w:rsidRPr="00B87DC8" w:rsidRDefault="009801F9" w:rsidP="00B87DC8">
      <w:pPr>
        <w:pStyle w:val="ListParagraph"/>
        <w:numPr>
          <w:ilvl w:val="0"/>
          <w:numId w:val="35"/>
        </w:numPr>
        <w:ind w:firstLineChars="0"/>
        <w:rPr>
          <w:lang w:val="en-GB" w:eastAsia="en-GB"/>
        </w:rPr>
      </w:pPr>
      <w:r w:rsidRPr="00D324D5">
        <w:rPr>
          <w:lang w:val="en-GB" w:eastAsia="en-GB"/>
        </w:rPr>
        <w:t>Interested companies are encouraged to provide the simulation results in RAN4#110bis</w:t>
      </w:r>
      <w:r>
        <w:rPr>
          <w:lang w:val="en-GB" w:eastAsia="en-GB"/>
        </w:rPr>
        <w:t>.</w:t>
      </w:r>
    </w:p>
    <w:p w14:paraId="30949422" w14:textId="2502396B" w:rsidR="00F20C31" w:rsidRPr="00F20C31" w:rsidRDefault="00F20C31" w:rsidP="00F20C31">
      <w:pPr>
        <w:rPr>
          <w:b/>
          <w:u w:val="single"/>
          <w:lang w:eastAsia="ko-KR"/>
        </w:rPr>
      </w:pPr>
      <w:r w:rsidRPr="00892541">
        <w:rPr>
          <w:b/>
          <w:u w:val="single"/>
          <w:lang w:eastAsia="ko-KR"/>
        </w:rPr>
        <w:t>Test applicability</w:t>
      </w:r>
    </w:p>
    <w:p w14:paraId="57AB6187" w14:textId="77777777" w:rsidR="00C77FF1" w:rsidRDefault="00C77FF1" w:rsidP="00C77FF1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Introduce applicability of CSI reporting requirements for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 as follows in TS 38.101-5 6.1.1</w:t>
      </w:r>
    </w:p>
    <w:p w14:paraId="69C2DD6B" w14:textId="5155D108" w:rsidR="00C77FF1" w:rsidRDefault="00C77FF1" w:rsidP="00C77FF1">
      <w:pPr>
        <w:pStyle w:val="B1"/>
        <w:numPr>
          <w:ilvl w:val="1"/>
          <w:numId w:val="35"/>
        </w:numPr>
        <w:rPr>
          <w:lang w:eastAsia="zh-CN"/>
        </w:rPr>
      </w:pPr>
      <w:r>
        <w:rPr>
          <w:lang w:eastAsia="zh-CN"/>
        </w:rPr>
        <w:t xml:space="preserve">FFS the detailed test </w:t>
      </w:r>
      <w:proofErr w:type="gramStart"/>
      <w:r>
        <w:rPr>
          <w:lang w:eastAsia="zh-CN"/>
        </w:rPr>
        <w:t>applicability</w:t>
      </w:r>
      <w:proofErr w:type="gramEnd"/>
    </w:p>
    <w:p w14:paraId="3DB9304A" w14:textId="77777777" w:rsidR="00B50C4B" w:rsidRDefault="00B50C4B" w:rsidP="00F010AA">
      <w:pPr>
        <w:pStyle w:val="B1"/>
        <w:ind w:left="0" w:firstLine="0"/>
        <w:rPr>
          <w:lang w:eastAsia="zh-CN"/>
        </w:rPr>
      </w:pPr>
    </w:p>
    <w:sectPr w:rsidR="00B50C4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A909DE"/>
    <w:multiLevelType w:val="hybridMultilevel"/>
    <w:tmpl w:val="E11A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8015BD"/>
    <w:multiLevelType w:val="hybridMultilevel"/>
    <w:tmpl w:val="57AE1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1650E"/>
    <w:multiLevelType w:val="hybridMultilevel"/>
    <w:tmpl w:val="69F0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B220CD"/>
    <w:multiLevelType w:val="hybridMultilevel"/>
    <w:tmpl w:val="E6108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320B3A"/>
    <w:multiLevelType w:val="hybridMultilevel"/>
    <w:tmpl w:val="A4F03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5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20"/>
  </w:num>
  <w:num w:numId="7" w16cid:durableId="1073939429">
    <w:abstractNumId w:val="3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6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1829858064">
    <w:abstractNumId w:val="24"/>
  </w:num>
  <w:num w:numId="33" w16cid:durableId="423720929">
    <w:abstractNumId w:val="27"/>
  </w:num>
  <w:num w:numId="34" w16cid:durableId="1409157878">
    <w:abstractNumId w:val="13"/>
  </w:num>
  <w:num w:numId="35" w16cid:durableId="830877996">
    <w:abstractNumId w:val="22"/>
  </w:num>
  <w:num w:numId="36" w16cid:durableId="592320791">
    <w:abstractNumId w:val="14"/>
  </w:num>
  <w:num w:numId="37" w16cid:durableId="107743545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4CCE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06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5EA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369"/>
    <w:rsid w:val="000503D5"/>
    <w:rsid w:val="00050E97"/>
    <w:rsid w:val="0005157B"/>
    <w:rsid w:val="00052F5C"/>
    <w:rsid w:val="00053567"/>
    <w:rsid w:val="00053E8E"/>
    <w:rsid w:val="0005451D"/>
    <w:rsid w:val="00054743"/>
    <w:rsid w:val="00054C34"/>
    <w:rsid w:val="00054D46"/>
    <w:rsid w:val="00055967"/>
    <w:rsid w:val="0005655F"/>
    <w:rsid w:val="0006018C"/>
    <w:rsid w:val="00060711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06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7EA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5BB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ADB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DD3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F92"/>
    <w:rsid w:val="001D10AC"/>
    <w:rsid w:val="001D2063"/>
    <w:rsid w:val="001D2361"/>
    <w:rsid w:val="001D273C"/>
    <w:rsid w:val="001D36C0"/>
    <w:rsid w:val="001D4516"/>
    <w:rsid w:val="001D497D"/>
    <w:rsid w:val="001D4FDF"/>
    <w:rsid w:val="001D59D0"/>
    <w:rsid w:val="001D5F1A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38"/>
    <w:rsid w:val="001F5F5D"/>
    <w:rsid w:val="001F769A"/>
    <w:rsid w:val="001F7B0F"/>
    <w:rsid w:val="00200D69"/>
    <w:rsid w:val="002013B0"/>
    <w:rsid w:val="002019EC"/>
    <w:rsid w:val="00202016"/>
    <w:rsid w:val="002044F6"/>
    <w:rsid w:val="002045AA"/>
    <w:rsid w:val="0020502B"/>
    <w:rsid w:val="002055A9"/>
    <w:rsid w:val="00205B14"/>
    <w:rsid w:val="00205EE2"/>
    <w:rsid w:val="00206A53"/>
    <w:rsid w:val="002100B3"/>
    <w:rsid w:val="0021147E"/>
    <w:rsid w:val="0021162B"/>
    <w:rsid w:val="00212131"/>
    <w:rsid w:val="0021245C"/>
    <w:rsid w:val="00213B05"/>
    <w:rsid w:val="00213F0D"/>
    <w:rsid w:val="002145B5"/>
    <w:rsid w:val="002147A1"/>
    <w:rsid w:val="00215978"/>
    <w:rsid w:val="002173C7"/>
    <w:rsid w:val="00217A80"/>
    <w:rsid w:val="00217A84"/>
    <w:rsid w:val="0022200D"/>
    <w:rsid w:val="00222346"/>
    <w:rsid w:val="00222BE2"/>
    <w:rsid w:val="00223700"/>
    <w:rsid w:val="00223FC1"/>
    <w:rsid w:val="0022422B"/>
    <w:rsid w:val="0022451D"/>
    <w:rsid w:val="00225AF7"/>
    <w:rsid w:val="0022601E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8F"/>
    <w:rsid w:val="00260B80"/>
    <w:rsid w:val="002614AD"/>
    <w:rsid w:val="00261524"/>
    <w:rsid w:val="002615A3"/>
    <w:rsid w:val="00261840"/>
    <w:rsid w:val="00261921"/>
    <w:rsid w:val="0026197E"/>
    <w:rsid w:val="002623DF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C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7E7"/>
    <w:rsid w:val="002C281F"/>
    <w:rsid w:val="002C3DA2"/>
    <w:rsid w:val="002C457C"/>
    <w:rsid w:val="002C496C"/>
    <w:rsid w:val="002C55FB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276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92C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90A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603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079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65F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C24"/>
    <w:rsid w:val="0042616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F9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52D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309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E39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A25"/>
    <w:rsid w:val="004F4D22"/>
    <w:rsid w:val="004F5160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136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0BE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5E2C"/>
    <w:rsid w:val="00566EDC"/>
    <w:rsid w:val="00567682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F6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2E3"/>
    <w:rsid w:val="00616AD5"/>
    <w:rsid w:val="0061762E"/>
    <w:rsid w:val="006178D6"/>
    <w:rsid w:val="00617B0E"/>
    <w:rsid w:val="00617B69"/>
    <w:rsid w:val="00617C21"/>
    <w:rsid w:val="0062028B"/>
    <w:rsid w:val="006204A5"/>
    <w:rsid w:val="006207A0"/>
    <w:rsid w:val="00620F17"/>
    <w:rsid w:val="006226E1"/>
    <w:rsid w:val="00624236"/>
    <w:rsid w:val="0062459B"/>
    <w:rsid w:val="006248A6"/>
    <w:rsid w:val="0062573D"/>
    <w:rsid w:val="00625751"/>
    <w:rsid w:val="006268B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938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1F0C"/>
    <w:rsid w:val="006A21DB"/>
    <w:rsid w:val="006A3C50"/>
    <w:rsid w:val="006A44D6"/>
    <w:rsid w:val="006A7060"/>
    <w:rsid w:val="006A72E9"/>
    <w:rsid w:val="006A7A6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37F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6AC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2769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EA3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11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6E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FEC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9FB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397"/>
    <w:rsid w:val="007E1DF7"/>
    <w:rsid w:val="007E22F1"/>
    <w:rsid w:val="007E28FF"/>
    <w:rsid w:val="007E3F9A"/>
    <w:rsid w:val="007E46B9"/>
    <w:rsid w:val="007E642E"/>
    <w:rsid w:val="007E6A5B"/>
    <w:rsid w:val="007F00E1"/>
    <w:rsid w:val="007F074D"/>
    <w:rsid w:val="007F0C30"/>
    <w:rsid w:val="007F1517"/>
    <w:rsid w:val="007F1689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DFF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E32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8BD"/>
    <w:rsid w:val="0087619F"/>
    <w:rsid w:val="00877791"/>
    <w:rsid w:val="0087780E"/>
    <w:rsid w:val="00877B90"/>
    <w:rsid w:val="00877C71"/>
    <w:rsid w:val="00877FC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8BC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665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511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6CE9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1C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04B"/>
    <w:rsid w:val="00965D0E"/>
    <w:rsid w:val="00967098"/>
    <w:rsid w:val="00967DF2"/>
    <w:rsid w:val="00970E56"/>
    <w:rsid w:val="009719DF"/>
    <w:rsid w:val="00974949"/>
    <w:rsid w:val="00974F7C"/>
    <w:rsid w:val="009762E8"/>
    <w:rsid w:val="009778E5"/>
    <w:rsid w:val="00977C6D"/>
    <w:rsid w:val="009801F9"/>
    <w:rsid w:val="00980FCC"/>
    <w:rsid w:val="00982099"/>
    <w:rsid w:val="009830EE"/>
    <w:rsid w:val="00984E48"/>
    <w:rsid w:val="00985C65"/>
    <w:rsid w:val="009861C5"/>
    <w:rsid w:val="00987534"/>
    <w:rsid w:val="0099184E"/>
    <w:rsid w:val="00992A1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2B6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134"/>
    <w:rsid w:val="00A01109"/>
    <w:rsid w:val="00A01584"/>
    <w:rsid w:val="00A0190B"/>
    <w:rsid w:val="00A01EDD"/>
    <w:rsid w:val="00A03CD2"/>
    <w:rsid w:val="00A04EA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C62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0B5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029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BC9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3A4"/>
    <w:rsid w:val="00B2381C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CD2"/>
    <w:rsid w:val="00B43044"/>
    <w:rsid w:val="00B43568"/>
    <w:rsid w:val="00B448DC"/>
    <w:rsid w:val="00B455A2"/>
    <w:rsid w:val="00B4663B"/>
    <w:rsid w:val="00B47976"/>
    <w:rsid w:val="00B50063"/>
    <w:rsid w:val="00B50A54"/>
    <w:rsid w:val="00B50C4B"/>
    <w:rsid w:val="00B51211"/>
    <w:rsid w:val="00B51400"/>
    <w:rsid w:val="00B520E5"/>
    <w:rsid w:val="00B5265B"/>
    <w:rsid w:val="00B5390A"/>
    <w:rsid w:val="00B54F5B"/>
    <w:rsid w:val="00B555DF"/>
    <w:rsid w:val="00B557B6"/>
    <w:rsid w:val="00B55E3B"/>
    <w:rsid w:val="00B5693D"/>
    <w:rsid w:val="00B575C0"/>
    <w:rsid w:val="00B60101"/>
    <w:rsid w:val="00B60A3D"/>
    <w:rsid w:val="00B60B9A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DC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44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3F5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035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00B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374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77FF1"/>
    <w:rsid w:val="00C81043"/>
    <w:rsid w:val="00C820ED"/>
    <w:rsid w:val="00C821C1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4B7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1E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3ED1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0EEB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4D5"/>
    <w:rsid w:val="00D33280"/>
    <w:rsid w:val="00D34532"/>
    <w:rsid w:val="00D3462D"/>
    <w:rsid w:val="00D34BE3"/>
    <w:rsid w:val="00D34C95"/>
    <w:rsid w:val="00D34EC4"/>
    <w:rsid w:val="00D35884"/>
    <w:rsid w:val="00D36382"/>
    <w:rsid w:val="00D36F8F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C0"/>
    <w:rsid w:val="00D852EC"/>
    <w:rsid w:val="00D86883"/>
    <w:rsid w:val="00D86E50"/>
    <w:rsid w:val="00D878EB"/>
    <w:rsid w:val="00D90A5E"/>
    <w:rsid w:val="00D90EC1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AFD"/>
    <w:rsid w:val="00DE1CD2"/>
    <w:rsid w:val="00DE1F23"/>
    <w:rsid w:val="00DE2410"/>
    <w:rsid w:val="00DE3346"/>
    <w:rsid w:val="00DE3426"/>
    <w:rsid w:val="00DE396A"/>
    <w:rsid w:val="00DE3BEF"/>
    <w:rsid w:val="00DE3DF9"/>
    <w:rsid w:val="00DE3FD1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6F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BB6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0AA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31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1C1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6805"/>
    <w:rsid w:val="00F47C1B"/>
    <w:rsid w:val="00F47D27"/>
    <w:rsid w:val="00F5271E"/>
    <w:rsid w:val="00F52B9D"/>
    <w:rsid w:val="00F530DA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57F14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BBE"/>
    <w:rsid w:val="00F8180E"/>
    <w:rsid w:val="00F81DBD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835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6738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36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42E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64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42E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58BD"/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CE0E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0E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0EEB"/>
    <w:rPr>
      <w:rFonts w:asciiTheme="minorHAnsi" w:eastAsiaTheme="minorEastAsia" w:hAnsiTheme="minorHAnsi" w:cstheme="minorBidi"/>
      <w:kern w:val="2"/>
      <w:lang w:val="en-US" w:eastAsia="ja-JP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EEB"/>
    <w:rPr>
      <w:rFonts w:asciiTheme="minorHAnsi" w:eastAsiaTheme="minorEastAsia" w:hAnsiTheme="minorHAnsi" w:cstheme="minorBidi"/>
      <w:b/>
      <w:bCs/>
      <w:kern w:val="2"/>
      <w:lang w:val="en-US" w:eastAsia="ja-JP"/>
      <w14:ligatures w14:val="standardContextual"/>
    </w:rPr>
  </w:style>
  <w:style w:type="paragraph" w:styleId="Revision">
    <w:name w:val="Revision"/>
    <w:hidden/>
    <w:uiPriority w:val="99"/>
    <w:semiHidden/>
    <w:rsid w:val="00426161"/>
    <w:rPr>
      <w:rFonts w:asciiTheme="minorHAnsi" w:eastAsiaTheme="minorEastAsia" w:hAnsiTheme="minorHAnsi" w:cstheme="minorBidi"/>
      <w:kern w:val="2"/>
      <w:sz w:val="22"/>
      <w:szCs w:val="22"/>
      <w:lang w:val="en-US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0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BD6B4-8C28-45FA-A6B6-81B344B35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2024-02-29T07:25:00Z</dcterms:created>
  <dcterms:modified xsi:type="dcterms:W3CDTF">2024-03-01T08:07:00Z</dcterms:modified>
</cp:coreProperties>
</file>